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EA6E3" w14:textId="5C491172" w:rsidR="006F52BB" w:rsidRPr="006301DA" w:rsidRDefault="006301DA" w:rsidP="006301DA">
      <w:pPr>
        <w:jc w:val="center"/>
        <w:rPr>
          <w:sz w:val="32"/>
          <w:szCs w:val="32"/>
        </w:rPr>
      </w:pPr>
      <w:r w:rsidRPr="006301DA">
        <w:rPr>
          <w:sz w:val="32"/>
          <w:szCs w:val="32"/>
        </w:rPr>
        <w:t xml:space="preserve">How to </w:t>
      </w:r>
      <w:r w:rsidR="00465D57">
        <w:rPr>
          <w:sz w:val="32"/>
          <w:szCs w:val="32"/>
        </w:rPr>
        <w:t xml:space="preserve">Order and </w:t>
      </w:r>
      <w:r w:rsidRPr="006301DA">
        <w:rPr>
          <w:sz w:val="32"/>
          <w:szCs w:val="32"/>
        </w:rPr>
        <w:t xml:space="preserve">Activate </w:t>
      </w:r>
      <w:r w:rsidR="001B2BC3">
        <w:rPr>
          <w:sz w:val="32"/>
          <w:szCs w:val="32"/>
        </w:rPr>
        <w:t>Electronic Resources</w:t>
      </w:r>
      <w:r w:rsidRPr="006301DA">
        <w:rPr>
          <w:sz w:val="32"/>
          <w:szCs w:val="32"/>
        </w:rPr>
        <w:t xml:space="preserve"> in Alma</w:t>
      </w:r>
    </w:p>
    <w:p w14:paraId="61159BFD" w14:textId="217BC99A" w:rsidR="006301DA" w:rsidRDefault="006301DA"/>
    <w:p w14:paraId="24F1D138" w14:textId="653FD955" w:rsidR="00211AC6" w:rsidRPr="00211AC6" w:rsidRDefault="00211AC6">
      <w:pPr>
        <w:rPr>
          <w:b/>
        </w:rPr>
      </w:pPr>
      <w:r w:rsidRPr="00211AC6">
        <w:rPr>
          <w:b/>
        </w:rPr>
        <w:t xml:space="preserve">Activating </w:t>
      </w:r>
      <w:proofErr w:type="spellStart"/>
      <w:r w:rsidRPr="00211AC6">
        <w:rPr>
          <w:b/>
        </w:rPr>
        <w:t>ebooks</w:t>
      </w:r>
      <w:proofErr w:type="spellEnd"/>
      <w:r w:rsidRPr="00211AC6">
        <w:rPr>
          <w:b/>
        </w:rPr>
        <w:t xml:space="preserve"> that are not ordered (e.g., Salem Press books that include complementary e-access)</w:t>
      </w:r>
    </w:p>
    <w:p w14:paraId="74487F0D" w14:textId="1BB863CB" w:rsidR="006301DA" w:rsidRDefault="006301DA">
      <w:r>
        <w:t>Must activate on three levels: Collection (for example, Gale eBooks), Service, and Portfolio.  Only need to activate the Collection and Service once.  Enable proxy at Service level. Then you can add additional portfolios.</w:t>
      </w:r>
    </w:p>
    <w:p w14:paraId="0BD91ED8" w14:textId="24B24501" w:rsidR="00930687" w:rsidRDefault="00930687">
      <w:r>
        <w:t>Search for the electronic collection and activate it.</w:t>
      </w:r>
    </w:p>
    <w:p w14:paraId="59B84CFD" w14:textId="4DB7C152" w:rsidR="006301DA" w:rsidRDefault="006301DA">
      <w:r>
        <w:t>Search for electronic portfolio in the CZ and find title from correct vendor. Click Activate.</w:t>
      </w:r>
    </w:p>
    <w:p w14:paraId="1D8045F3" w14:textId="5D0848FA" w:rsidR="001F285B" w:rsidRDefault="001F285B">
      <w:bookmarkStart w:id="0" w:name="_GoBack"/>
      <w:bookmarkEnd w:id="0"/>
    </w:p>
    <w:p w14:paraId="21E48686" w14:textId="77777777" w:rsidR="001F285B" w:rsidRDefault="001F285B"/>
    <w:p w14:paraId="3B34FD78" w14:textId="573FD81B" w:rsidR="00C24E9C" w:rsidRPr="00211AC6" w:rsidRDefault="001F285B">
      <w:pPr>
        <w:rPr>
          <w:b/>
        </w:rPr>
      </w:pPr>
      <w:r w:rsidRPr="00211AC6">
        <w:rPr>
          <w:b/>
        </w:rPr>
        <w:t xml:space="preserve">Ordering </w:t>
      </w:r>
      <w:proofErr w:type="spellStart"/>
      <w:r w:rsidRPr="00211AC6">
        <w:rPr>
          <w:b/>
        </w:rPr>
        <w:t>ebooks</w:t>
      </w:r>
      <w:proofErr w:type="spellEnd"/>
    </w:p>
    <w:p w14:paraId="48C8E5E4" w14:textId="4BA56EB0" w:rsidR="00BF3183" w:rsidRDefault="001F285B">
      <w:r>
        <w:t xml:space="preserve">Find the correct electronic portfolio in the CZ and click “Order” in the row actions menu. Create the POL as usual. </w:t>
      </w:r>
      <w:r w:rsidR="00465D57">
        <w:t>(</w:t>
      </w:r>
      <w:r>
        <w:t>“E-activation due after ordering (days)”</w:t>
      </w:r>
      <w:r w:rsidR="00465D57">
        <w:t xml:space="preserve"> and</w:t>
      </w:r>
      <w:r w:rsidR="00584441">
        <w:t xml:space="preserve"> “E-activation due date”</w:t>
      </w:r>
      <w:r w:rsidR="00465D57">
        <w:t>: seems to not matter what values are in these fields. The titles appear on the ERATL immediately after PO is sent anyway</w:t>
      </w:r>
      <w:r>
        <w:t>.</w:t>
      </w:r>
      <w:r w:rsidR="00465D57">
        <w:t>)</w:t>
      </w:r>
      <w:r>
        <w:t xml:space="preserve"> Package the POLs into a PO as usual. Titles should appear on the Electronic Resource Activation Task List (Resources</w:t>
      </w:r>
      <w:r>
        <w:sym w:font="Wingdings" w:char="F0E0"/>
      </w:r>
      <w:r>
        <w:t>Manage inventory</w:t>
      </w:r>
      <w:r>
        <w:sym w:font="Wingdings" w:char="F0E0"/>
      </w:r>
      <w:r>
        <w:t>Manage Electronic Resource Activation). There</w:t>
      </w:r>
      <w:r w:rsidR="00465D57">
        <w:t xml:space="preserve"> you need to</w:t>
      </w:r>
      <w:r>
        <w:t xml:space="preserve"> </w:t>
      </w:r>
      <w:r w:rsidR="00465D57">
        <w:t xml:space="preserve">activate, and can </w:t>
      </w:r>
      <w:r>
        <w:t>test the access, etc. Choose “done” whi</w:t>
      </w:r>
      <w:r w:rsidR="00465D57">
        <w:t>ch will set the POL to “waiting for invoice” status</w:t>
      </w:r>
      <w:r>
        <w:t>.</w:t>
      </w:r>
      <w:r w:rsidR="00465D57">
        <w:t xml:space="preserve"> Create the invoice and that will set the POL to “closed” status.</w:t>
      </w:r>
    </w:p>
    <w:p w14:paraId="7EDCD818" w14:textId="77777777" w:rsidR="00BF3183" w:rsidRDefault="00BF3183"/>
    <w:sectPr w:rsidR="00BF3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A"/>
    <w:rsid w:val="001B2BC3"/>
    <w:rsid w:val="001F285B"/>
    <w:rsid w:val="00211AC6"/>
    <w:rsid w:val="00340690"/>
    <w:rsid w:val="00465D57"/>
    <w:rsid w:val="00584441"/>
    <w:rsid w:val="006301DA"/>
    <w:rsid w:val="007D7C61"/>
    <w:rsid w:val="00930687"/>
    <w:rsid w:val="009501C3"/>
    <w:rsid w:val="00B12CDF"/>
    <w:rsid w:val="00BC11A7"/>
    <w:rsid w:val="00BF3183"/>
    <w:rsid w:val="00C24E9C"/>
    <w:rsid w:val="00EA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3F8E3"/>
  <w15:chartTrackingRefBased/>
  <w15:docId w15:val="{9183A8A2-A006-4D6F-9AF2-3A0F2D60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31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brenteckert@juno.com</dc:creator>
  <cp:keywords/>
  <dc:description/>
  <cp:lastModifiedBy>Debra Nelson</cp:lastModifiedBy>
  <cp:revision>12</cp:revision>
  <dcterms:created xsi:type="dcterms:W3CDTF">2020-11-17T20:32:00Z</dcterms:created>
  <dcterms:modified xsi:type="dcterms:W3CDTF">2021-10-04T22:23:00Z</dcterms:modified>
</cp:coreProperties>
</file>