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4B0" w:rsidRPr="00B96620" w:rsidRDefault="00B96620" w:rsidP="00525C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Charging an item to Out-of-</w:t>
      </w:r>
      <w:r w:rsidR="00525CCE" w:rsidRPr="00B96620">
        <w:rPr>
          <w:rFonts w:ascii="Times New Roman" w:hAnsi="Times New Roman" w:cs="Times New Roman"/>
          <w:b/>
          <w:sz w:val="28"/>
          <w:szCs w:val="28"/>
        </w:rPr>
        <w:t>State Library</w:t>
      </w:r>
    </w:p>
    <w:p w:rsidR="00525CCE" w:rsidRPr="008C761B" w:rsidRDefault="00525CCE" w:rsidP="00525CCE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6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761B">
        <w:rPr>
          <w:rFonts w:ascii="Times New Roman" w:hAnsi="Times New Roman" w:cs="Times New Roman"/>
          <w:sz w:val="28"/>
          <w:szCs w:val="28"/>
        </w:rPr>
        <w:t xml:space="preserve">In Alma click on </w:t>
      </w:r>
      <w:r w:rsidRPr="008C761B">
        <w:rPr>
          <w:rFonts w:ascii="Times New Roman" w:hAnsi="Times New Roman" w:cs="Times New Roman"/>
          <w:b/>
          <w:sz w:val="28"/>
          <w:szCs w:val="28"/>
        </w:rPr>
        <w:t>Fulfillment</w:t>
      </w:r>
      <w:r w:rsidR="008C761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525CCE" w:rsidRDefault="00C40889" w:rsidP="00525C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89.75pt;margin-top:48.7pt;width:56.25pt;height:238.5pt;flip:x y;z-index:251660288" o:connectortype="straight" strokecolor="red">
            <v:stroke endarrow="block"/>
          </v:shape>
        </w:pict>
      </w:r>
      <w:r w:rsidR="00525CCE">
        <w:rPr>
          <w:noProof/>
          <w:sz w:val="28"/>
          <w:szCs w:val="28"/>
        </w:rPr>
        <w:drawing>
          <wp:inline distT="0" distB="0" distL="0" distR="0">
            <wp:extent cx="6029325" cy="3371850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584" b="1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71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CE" w:rsidRPr="008C761B" w:rsidRDefault="00525CCE" w:rsidP="00AA70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8C761B">
        <w:rPr>
          <w:rFonts w:ascii="Times New Roman" w:hAnsi="Times New Roman" w:cs="Times New Roman"/>
          <w:sz w:val="28"/>
          <w:szCs w:val="28"/>
        </w:rPr>
        <w:t xml:space="preserve">Click on </w:t>
      </w:r>
      <w:r w:rsidRPr="008C761B">
        <w:rPr>
          <w:rFonts w:ascii="Times New Roman" w:hAnsi="Times New Roman" w:cs="Times New Roman"/>
          <w:b/>
          <w:sz w:val="28"/>
          <w:szCs w:val="28"/>
        </w:rPr>
        <w:t>Manage Patron Services</w:t>
      </w:r>
      <w:r w:rsidR="008C761B">
        <w:rPr>
          <w:rFonts w:ascii="Times New Roman" w:hAnsi="Times New Roman" w:cs="Times New Roman"/>
          <w:b/>
          <w:sz w:val="28"/>
          <w:szCs w:val="28"/>
        </w:rPr>
        <w:t>.</w:t>
      </w:r>
    </w:p>
    <w:p w:rsidR="00525CCE" w:rsidRDefault="00525CCE" w:rsidP="00525C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40630" cy="1800225"/>
            <wp:effectExtent l="19050" t="19050" r="2667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553" b="3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1C" w:rsidRDefault="00AA701C" w:rsidP="00525CCE">
      <w:pPr>
        <w:jc w:val="center"/>
        <w:rPr>
          <w:sz w:val="28"/>
          <w:szCs w:val="28"/>
        </w:rPr>
      </w:pPr>
    </w:p>
    <w:p w:rsidR="00DC1C7A" w:rsidRDefault="00DC1C7A" w:rsidP="00525CCE">
      <w:pPr>
        <w:jc w:val="center"/>
        <w:rPr>
          <w:sz w:val="28"/>
          <w:szCs w:val="28"/>
        </w:rPr>
      </w:pPr>
    </w:p>
    <w:p w:rsidR="00DC1C7A" w:rsidRDefault="00DC1C7A" w:rsidP="00525CCE">
      <w:pPr>
        <w:jc w:val="center"/>
        <w:rPr>
          <w:sz w:val="28"/>
          <w:szCs w:val="28"/>
        </w:rPr>
      </w:pPr>
    </w:p>
    <w:p w:rsidR="00DC1C7A" w:rsidRDefault="00DC1C7A" w:rsidP="00525CCE">
      <w:pPr>
        <w:jc w:val="center"/>
        <w:rPr>
          <w:sz w:val="28"/>
          <w:szCs w:val="28"/>
        </w:rPr>
      </w:pPr>
    </w:p>
    <w:p w:rsidR="00525CCE" w:rsidRPr="008C761B" w:rsidRDefault="00525CCE" w:rsidP="00525CCE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61B">
        <w:rPr>
          <w:rFonts w:ascii="Times New Roman" w:hAnsi="Times New Roman" w:cs="Times New Roman"/>
          <w:sz w:val="28"/>
          <w:szCs w:val="28"/>
        </w:rPr>
        <w:lastRenderedPageBreak/>
        <w:t xml:space="preserve">In the Scan patron ID or search box, enter </w:t>
      </w:r>
      <w:r w:rsidRPr="008C761B">
        <w:rPr>
          <w:rFonts w:ascii="Times New Roman" w:hAnsi="Times New Roman" w:cs="Times New Roman"/>
          <w:b/>
          <w:sz w:val="28"/>
          <w:szCs w:val="28"/>
        </w:rPr>
        <w:t>Out of State</w:t>
      </w:r>
      <w:r w:rsidR="008C761B">
        <w:rPr>
          <w:rFonts w:ascii="Times New Roman" w:hAnsi="Times New Roman" w:cs="Times New Roman"/>
          <w:sz w:val="28"/>
          <w:szCs w:val="28"/>
        </w:rPr>
        <w:t>.</w:t>
      </w:r>
    </w:p>
    <w:p w:rsidR="00525CCE" w:rsidRDefault="00525CCE" w:rsidP="00525C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2809875"/>
            <wp:effectExtent l="19050" t="19050" r="1905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645" b="2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9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CE" w:rsidRPr="008C761B" w:rsidRDefault="00525CCE" w:rsidP="00525CCE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61B">
        <w:rPr>
          <w:rFonts w:ascii="Times New Roman" w:hAnsi="Times New Roman" w:cs="Times New Roman"/>
          <w:sz w:val="28"/>
          <w:szCs w:val="28"/>
        </w:rPr>
        <w:t xml:space="preserve">Start with the first </w:t>
      </w:r>
      <w:r w:rsidRPr="008C761B">
        <w:rPr>
          <w:rFonts w:ascii="Times New Roman" w:hAnsi="Times New Roman" w:cs="Times New Roman"/>
          <w:b/>
          <w:sz w:val="28"/>
          <w:szCs w:val="28"/>
        </w:rPr>
        <w:t>Out of State</w:t>
      </w:r>
      <w:r w:rsidRPr="008C761B">
        <w:rPr>
          <w:rFonts w:ascii="Times New Roman" w:hAnsi="Times New Roman" w:cs="Times New Roman"/>
          <w:sz w:val="28"/>
          <w:szCs w:val="28"/>
        </w:rPr>
        <w:t xml:space="preserve"> account listed, click on that account and hit </w:t>
      </w:r>
      <w:proofErr w:type="gramStart"/>
      <w:r w:rsidRPr="008C761B">
        <w:rPr>
          <w:rFonts w:ascii="Times New Roman" w:hAnsi="Times New Roman" w:cs="Times New Roman"/>
          <w:b/>
          <w:sz w:val="28"/>
          <w:szCs w:val="28"/>
        </w:rPr>
        <w:t>Go</w:t>
      </w:r>
      <w:proofErr w:type="gramEnd"/>
      <w:r w:rsidR="008C761B">
        <w:rPr>
          <w:rFonts w:ascii="Times New Roman" w:hAnsi="Times New Roman" w:cs="Times New Roman"/>
          <w:sz w:val="28"/>
          <w:szCs w:val="28"/>
        </w:rPr>
        <w:t>.</w:t>
      </w:r>
    </w:p>
    <w:p w:rsidR="00525CCE" w:rsidRDefault="00525CCE" w:rsidP="00525C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24525" cy="3028950"/>
            <wp:effectExtent l="19050" t="19050" r="2857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576" b="1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2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1C" w:rsidRDefault="00AA701C" w:rsidP="00525CCE">
      <w:pPr>
        <w:jc w:val="center"/>
        <w:rPr>
          <w:sz w:val="28"/>
          <w:szCs w:val="28"/>
        </w:rPr>
      </w:pPr>
    </w:p>
    <w:p w:rsidR="00AA701C" w:rsidRDefault="00AA701C" w:rsidP="00525CCE">
      <w:pPr>
        <w:jc w:val="center"/>
        <w:rPr>
          <w:sz w:val="28"/>
          <w:szCs w:val="28"/>
        </w:rPr>
      </w:pPr>
    </w:p>
    <w:p w:rsidR="008C761B" w:rsidRDefault="008C761B" w:rsidP="00525CCE">
      <w:pPr>
        <w:jc w:val="center"/>
        <w:rPr>
          <w:sz w:val="28"/>
          <w:szCs w:val="28"/>
        </w:rPr>
      </w:pPr>
    </w:p>
    <w:p w:rsidR="00525CCE" w:rsidRPr="008C761B" w:rsidRDefault="008C761B" w:rsidP="008C761B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61B">
        <w:rPr>
          <w:rFonts w:ascii="Times New Roman" w:hAnsi="Times New Roman" w:cs="Times New Roman"/>
          <w:sz w:val="28"/>
          <w:szCs w:val="28"/>
        </w:rPr>
        <w:lastRenderedPageBreak/>
        <w:t xml:space="preserve">Scan the item’s barcode. </w:t>
      </w:r>
      <w:r w:rsidR="00525CCE" w:rsidRPr="008C761B">
        <w:rPr>
          <w:rFonts w:ascii="Times New Roman" w:hAnsi="Times New Roman" w:cs="Times New Roman"/>
          <w:sz w:val="28"/>
          <w:szCs w:val="28"/>
        </w:rPr>
        <w:t>The item will appear under the account</w:t>
      </w:r>
      <w:r w:rsidRPr="008C761B">
        <w:rPr>
          <w:rFonts w:ascii="Times New Roman" w:hAnsi="Times New Roman" w:cs="Times New Roman"/>
          <w:sz w:val="28"/>
          <w:szCs w:val="28"/>
        </w:rPr>
        <w:t>.</w:t>
      </w:r>
    </w:p>
    <w:p w:rsidR="00525CCE" w:rsidRDefault="00525CCE" w:rsidP="00525C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1257" cy="2905125"/>
            <wp:effectExtent l="19050" t="19050" r="21343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453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57" cy="2905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CE" w:rsidRPr="008C761B" w:rsidRDefault="00525CCE" w:rsidP="00525CCE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61B">
        <w:rPr>
          <w:rFonts w:ascii="Times New Roman" w:hAnsi="Times New Roman" w:cs="Times New Roman"/>
          <w:sz w:val="28"/>
          <w:szCs w:val="28"/>
        </w:rPr>
        <w:t xml:space="preserve">To add the Note pertaining to OCLC, go back to the top search bar, choose </w:t>
      </w:r>
      <w:r w:rsidRPr="008C761B">
        <w:rPr>
          <w:rFonts w:ascii="Times New Roman" w:hAnsi="Times New Roman" w:cs="Times New Roman"/>
          <w:b/>
          <w:sz w:val="28"/>
          <w:szCs w:val="28"/>
        </w:rPr>
        <w:t>Physical Titles- Barcode</w:t>
      </w:r>
      <w:r w:rsidRPr="008C761B">
        <w:rPr>
          <w:rFonts w:ascii="Times New Roman" w:hAnsi="Times New Roman" w:cs="Times New Roman"/>
          <w:sz w:val="28"/>
          <w:szCs w:val="28"/>
        </w:rPr>
        <w:t xml:space="preserve"> and scan the charged item</w:t>
      </w:r>
      <w:r w:rsidR="008C761B">
        <w:rPr>
          <w:rFonts w:ascii="Times New Roman" w:hAnsi="Times New Roman" w:cs="Times New Roman"/>
          <w:sz w:val="28"/>
          <w:szCs w:val="28"/>
        </w:rPr>
        <w:t>.</w:t>
      </w:r>
    </w:p>
    <w:p w:rsidR="00525CCE" w:rsidRDefault="00491CEC" w:rsidP="00525C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4185" cy="3028950"/>
            <wp:effectExtent l="19050" t="19050" r="2556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523" b="3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85" cy="302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1B" w:rsidRDefault="008C761B" w:rsidP="00525CCE">
      <w:pPr>
        <w:jc w:val="center"/>
        <w:rPr>
          <w:sz w:val="28"/>
          <w:szCs w:val="28"/>
        </w:rPr>
      </w:pPr>
    </w:p>
    <w:p w:rsidR="008C761B" w:rsidRDefault="008C761B" w:rsidP="00525CCE">
      <w:pPr>
        <w:jc w:val="center"/>
        <w:rPr>
          <w:sz w:val="28"/>
          <w:szCs w:val="28"/>
        </w:rPr>
      </w:pPr>
    </w:p>
    <w:p w:rsidR="00491CEC" w:rsidRPr="008C761B" w:rsidRDefault="00491CEC" w:rsidP="00525C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61B">
        <w:rPr>
          <w:rFonts w:ascii="Times New Roman" w:hAnsi="Times New Roman" w:cs="Times New Roman"/>
          <w:sz w:val="28"/>
          <w:szCs w:val="28"/>
        </w:rPr>
        <w:lastRenderedPageBreak/>
        <w:t>Click on</w:t>
      </w:r>
      <w:r w:rsidRPr="008C761B">
        <w:rPr>
          <w:rFonts w:ascii="Times New Roman" w:hAnsi="Times New Roman" w:cs="Times New Roman"/>
          <w:b/>
          <w:sz w:val="28"/>
          <w:szCs w:val="28"/>
        </w:rPr>
        <w:t xml:space="preserve"> Items</w:t>
      </w:r>
    </w:p>
    <w:p w:rsidR="00491CEC" w:rsidRDefault="00491CEC" w:rsidP="00525C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9737" cy="3183564"/>
            <wp:effectExtent l="19050" t="19050" r="19563" b="16836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260" b="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737" cy="31835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EC" w:rsidRPr="008C761B" w:rsidRDefault="00491CEC" w:rsidP="00525CCE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61B">
        <w:rPr>
          <w:rFonts w:ascii="Times New Roman" w:hAnsi="Times New Roman" w:cs="Times New Roman"/>
          <w:sz w:val="28"/>
          <w:szCs w:val="28"/>
        </w:rPr>
        <w:t xml:space="preserve">Click on the </w:t>
      </w:r>
      <w:r w:rsidRPr="008C761B">
        <w:rPr>
          <w:rFonts w:ascii="Times New Roman" w:hAnsi="Times New Roman" w:cs="Times New Roman"/>
          <w:b/>
          <w:sz w:val="28"/>
          <w:szCs w:val="28"/>
        </w:rPr>
        <w:t>Ellipses</w:t>
      </w:r>
      <w:r w:rsidRPr="008C761B">
        <w:rPr>
          <w:rFonts w:ascii="Times New Roman" w:hAnsi="Times New Roman" w:cs="Times New Roman"/>
          <w:sz w:val="28"/>
          <w:szCs w:val="28"/>
        </w:rPr>
        <w:t xml:space="preserve"> next to the </w:t>
      </w:r>
      <w:r w:rsidRPr="008C761B">
        <w:rPr>
          <w:rFonts w:ascii="Times New Roman" w:hAnsi="Times New Roman" w:cs="Times New Roman"/>
          <w:b/>
          <w:sz w:val="28"/>
          <w:szCs w:val="28"/>
        </w:rPr>
        <w:t>Loan item/ Item not in Place</w:t>
      </w:r>
      <w:r w:rsidR="008C761B">
        <w:rPr>
          <w:rFonts w:ascii="Times New Roman" w:hAnsi="Times New Roman" w:cs="Times New Roman"/>
          <w:b/>
          <w:sz w:val="28"/>
          <w:szCs w:val="28"/>
        </w:rPr>
        <w:t>.</w:t>
      </w:r>
    </w:p>
    <w:p w:rsidR="00491CEC" w:rsidRDefault="00491CEC" w:rsidP="00525C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0023" cy="3324225"/>
            <wp:effectExtent l="19050" t="19050" r="9777" b="285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038" b="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23" cy="3324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1C" w:rsidRDefault="00AA701C" w:rsidP="00525CCE">
      <w:pPr>
        <w:jc w:val="center"/>
        <w:rPr>
          <w:sz w:val="28"/>
          <w:szCs w:val="28"/>
        </w:rPr>
      </w:pPr>
    </w:p>
    <w:p w:rsidR="00AA701C" w:rsidRDefault="00AA701C" w:rsidP="00525CCE">
      <w:pPr>
        <w:jc w:val="center"/>
        <w:rPr>
          <w:sz w:val="28"/>
          <w:szCs w:val="28"/>
        </w:rPr>
      </w:pPr>
    </w:p>
    <w:p w:rsidR="00491CEC" w:rsidRPr="008C761B" w:rsidRDefault="00491CEC" w:rsidP="00525CC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C761B">
        <w:rPr>
          <w:rFonts w:ascii="Times New Roman" w:hAnsi="Times New Roman" w:cs="Times New Roman"/>
          <w:sz w:val="28"/>
          <w:szCs w:val="28"/>
        </w:rPr>
        <w:lastRenderedPageBreak/>
        <w:t xml:space="preserve">Click on </w:t>
      </w:r>
      <w:r w:rsidRPr="008C761B">
        <w:rPr>
          <w:rFonts w:ascii="Times New Roman" w:hAnsi="Times New Roman" w:cs="Times New Roman"/>
          <w:b/>
          <w:sz w:val="28"/>
          <w:szCs w:val="28"/>
        </w:rPr>
        <w:t>Edit</w:t>
      </w:r>
      <w:r w:rsidR="008C761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491CEC" w:rsidRDefault="00D61B0D" w:rsidP="00525C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32" style="position:absolute;left:0;text-align:left;margin-left:135.75pt;margin-top:125.25pt;width:117pt;height:138pt;flip:x y;z-index:251662336" o:connectortype="straight" strokecolor="red">
            <v:stroke endarrow="block"/>
          </v:shape>
        </w:pict>
      </w:r>
      <w:r w:rsidR="00491CEC">
        <w:rPr>
          <w:noProof/>
          <w:sz w:val="28"/>
          <w:szCs w:val="28"/>
        </w:rPr>
        <w:drawing>
          <wp:inline distT="0" distB="0" distL="0" distR="0">
            <wp:extent cx="5632598" cy="3105150"/>
            <wp:effectExtent l="19050" t="19050" r="25252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625" b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98" cy="3105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EC" w:rsidRDefault="00491CEC" w:rsidP="00525CCE">
      <w:pPr>
        <w:jc w:val="center"/>
        <w:rPr>
          <w:sz w:val="28"/>
          <w:szCs w:val="28"/>
        </w:rPr>
      </w:pPr>
      <w:proofErr w:type="gramStart"/>
      <w:r w:rsidRPr="008C761B">
        <w:rPr>
          <w:rFonts w:ascii="Times New Roman" w:hAnsi="Times New Roman" w:cs="Times New Roman"/>
          <w:sz w:val="28"/>
          <w:szCs w:val="28"/>
        </w:rPr>
        <w:t>Click on</w:t>
      </w:r>
      <w:r w:rsidR="00D61B0D">
        <w:rPr>
          <w:rFonts w:ascii="Times New Roman" w:hAnsi="Times New Roman" w:cs="Times New Roman"/>
          <w:sz w:val="28"/>
          <w:szCs w:val="28"/>
        </w:rPr>
        <w:t xml:space="preserve"> the</w:t>
      </w:r>
      <w:r w:rsidRPr="008C761B">
        <w:rPr>
          <w:rFonts w:ascii="Times New Roman" w:hAnsi="Times New Roman" w:cs="Times New Roman"/>
          <w:sz w:val="28"/>
          <w:szCs w:val="28"/>
        </w:rPr>
        <w:t xml:space="preserve"> </w:t>
      </w:r>
      <w:r w:rsidRPr="008C761B">
        <w:rPr>
          <w:rFonts w:ascii="Times New Roman" w:hAnsi="Times New Roman" w:cs="Times New Roman"/>
          <w:b/>
          <w:sz w:val="28"/>
          <w:szCs w:val="28"/>
        </w:rPr>
        <w:t>Notes</w:t>
      </w:r>
      <w:r w:rsidR="00D61B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1B0D" w:rsidRPr="00D61B0D">
        <w:rPr>
          <w:rFonts w:ascii="Times New Roman" w:hAnsi="Times New Roman" w:cs="Times New Roman"/>
          <w:sz w:val="28"/>
          <w:szCs w:val="28"/>
        </w:rPr>
        <w:t>tab</w:t>
      </w:r>
      <w:r w:rsidR="008C761B" w:rsidRPr="00D61B0D">
        <w:rPr>
          <w:sz w:val="28"/>
          <w:szCs w:val="28"/>
        </w:rPr>
        <w:t>.</w:t>
      </w:r>
      <w:proofErr w:type="gramEnd"/>
    </w:p>
    <w:p w:rsidR="00491CEC" w:rsidRPr="00D61B0D" w:rsidRDefault="00491CEC" w:rsidP="00525CCE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61B">
        <w:rPr>
          <w:rFonts w:ascii="Times New Roman" w:hAnsi="Times New Roman" w:cs="Times New Roman"/>
          <w:sz w:val="28"/>
          <w:szCs w:val="28"/>
        </w:rPr>
        <w:t xml:space="preserve">Add your note including </w:t>
      </w:r>
      <w:r w:rsidRPr="008C761B">
        <w:rPr>
          <w:rFonts w:ascii="Times New Roman" w:hAnsi="Times New Roman" w:cs="Times New Roman"/>
          <w:b/>
          <w:sz w:val="28"/>
          <w:szCs w:val="28"/>
        </w:rPr>
        <w:t>ILL number</w:t>
      </w:r>
      <w:r w:rsidRPr="008C761B">
        <w:rPr>
          <w:rFonts w:ascii="Times New Roman" w:hAnsi="Times New Roman" w:cs="Times New Roman"/>
          <w:sz w:val="28"/>
          <w:szCs w:val="28"/>
        </w:rPr>
        <w:t xml:space="preserve">, </w:t>
      </w:r>
      <w:r w:rsidR="008C761B" w:rsidRPr="008C761B">
        <w:rPr>
          <w:rFonts w:ascii="Times New Roman" w:hAnsi="Times New Roman" w:cs="Times New Roman"/>
          <w:b/>
          <w:sz w:val="28"/>
          <w:szCs w:val="28"/>
        </w:rPr>
        <w:t xml:space="preserve">the </w:t>
      </w:r>
      <w:r w:rsidRPr="008C761B">
        <w:rPr>
          <w:rFonts w:ascii="Times New Roman" w:hAnsi="Times New Roman" w:cs="Times New Roman"/>
          <w:b/>
          <w:sz w:val="28"/>
          <w:szCs w:val="28"/>
        </w:rPr>
        <w:t>Library</w:t>
      </w:r>
      <w:r w:rsidR="008C761B">
        <w:rPr>
          <w:rFonts w:ascii="Times New Roman" w:hAnsi="Times New Roman" w:cs="Times New Roman"/>
          <w:sz w:val="28"/>
          <w:szCs w:val="28"/>
        </w:rPr>
        <w:t xml:space="preserve"> the</w:t>
      </w:r>
      <w:r w:rsidRPr="008C761B">
        <w:rPr>
          <w:rFonts w:ascii="Times New Roman" w:hAnsi="Times New Roman" w:cs="Times New Roman"/>
          <w:sz w:val="28"/>
          <w:szCs w:val="28"/>
        </w:rPr>
        <w:t xml:space="preserve"> item was sent to</w:t>
      </w:r>
      <w:r w:rsidR="008C761B">
        <w:rPr>
          <w:rFonts w:ascii="Times New Roman" w:hAnsi="Times New Roman" w:cs="Times New Roman"/>
          <w:sz w:val="28"/>
          <w:szCs w:val="28"/>
        </w:rPr>
        <w:t>,</w:t>
      </w:r>
      <w:r w:rsidRPr="008C761B">
        <w:rPr>
          <w:rFonts w:ascii="Times New Roman" w:hAnsi="Times New Roman" w:cs="Times New Roman"/>
          <w:sz w:val="28"/>
          <w:szCs w:val="28"/>
        </w:rPr>
        <w:t xml:space="preserve"> and the </w:t>
      </w:r>
      <w:r w:rsidRPr="008C761B">
        <w:rPr>
          <w:rFonts w:ascii="Times New Roman" w:hAnsi="Times New Roman" w:cs="Times New Roman"/>
          <w:b/>
          <w:sz w:val="28"/>
          <w:szCs w:val="28"/>
        </w:rPr>
        <w:t>USPS Tracking number</w:t>
      </w:r>
      <w:r w:rsidR="008C761B">
        <w:rPr>
          <w:rFonts w:ascii="Times New Roman" w:hAnsi="Times New Roman" w:cs="Times New Roman"/>
          <w:sz w:val="28"/>
          <w:szCs w:val="28"/>
        </w:rPr>
        <w:t>.</w:t>
      </w:r>
      <w:r w:rsidRPr="008C761B">
        <w:rPr>
          <w:rFonts w:ascii="Times New Roman" w:hAnsi="Times New Roman" w:cs="Times New Roman"/>
          <w:sz w:val="28"/>
          <w:szCs w:val="28"/>
        </w:rPr>
        <w:t xml:space="preserve"> Click </w:t>
      </w:r>
      <w:r w:rsidRPr="008C761B">
        <w:rPr>
          <w:rFonts w:ascii="Times New Roman" w:hAnsi="Times New Roman" w:cs="Times New Roman"/>
          <w:b/>
          <w:sz w:val="28"/>
          <w:szCs w:val="28"/>
        </w:rPr>
        <w:t>Save</w:t>
      </w:r>
      <w:r w:rsidR="008C761B" w:rsidRPr="00D61B0D">
        <w:rPr>
          <w:rFonts w:ascii="Times New Roman" w:hAnsi="Times New Roman" w:cs="Times New Roman"/>
          <w:sz w:val="28"/>
          <w:szCs w:val="28"/>
        </w:rPr>
        <w:t>.</w:t>
      </w:r>
    </w:p>
    <w:p w:rsidR="00491CEC" w:rsidRDefault="00491CEC" w:rsidP="00525C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1030" cy="3038475"/>
            <wp:effectExtent l="19050" t="19050" r="21570" b="285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586" b="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30" cy="3038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3C" w:rsidRPr="008C761B" w:rsidRDefault="00A3543C" w:rsidP="000D5003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61B">
        <w:rPr>
          <w:rFonts w:ascii="Times New Roman" w:hAnsi="Times New Roman" w:cs="Times New Roman"/>
          <w:sz w:val="28"/>
          <w:szCs w:val="28"/>
        </w:rPr>
        <w:lastRenderedPageBreak/>
        <w:t>For your next out of state item, use the second out of state account listed and repeat this process. (</w:t>
      </w:r>
      <w:r w:rsidR="008C761B" w:rsidRPr="008C761B">
        <w:rPr>
          <w:rFonts w:ascii="Times New Roman" w:hAnsi="Times New Roman" w:cs="Times New Roman"/>
          <w:sz w:val="28"/>
          <w:szCs w:val="28"/>
        </w:rPr>
        <w:t>If</w:t>
      </w:r>
      <w:r w:rsidRPr="008C761B">
        <w:rPr>
          <w:rFonts w:ascii="Times New Roman" w:hAnsi="Times New Roman" w:cs="Times New Roman"/>
          <w:sz w:val="28"/>
          <w:szCs w:val="28"/>
        </w:rPr>
        <w:t xml:space="preserve"> you have multiple items for the same out of state library, put them all on one account)</w:t>
      </w:r>
    </w:p>
    <w:p w:rsidR="00F276D1" w:rsidRPr="008C761B" w:rsidRDefault="00F276D1" w:rsidP="000D5003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61B">
        <w:rPr>
          <w:rFonts w:ascii="Times New Roman" w:hAnsi="Times New Roman" w:cs="Times New Roman"/>
          <w:sz w:val="28"/>
          <w:szCs w:val="28"/>
        </w:rPr>
        <w:t xml:space="preserve">Once the item has been returned and scanned in, the Fulfillment note will need to be </w:t>
      </w:r>
      <w:r w:rsidRPr="008C761B">
        <w:rPr>
          <w:rFonts w:ascii="Times New Roman" w:hAnsi="Times New Roman" w:cs="Times New Roman"/>
          <w:b/>
          <w:sz w:val="28"/>
          <w:szCs w:val="28"/>
        </w:rPr>
        <w:t>removed</w:t>
      </w:r>
      <w:r w:rsidRPr="008C76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701C" w:rsidRPr="008C761B" w:rsidRDefault="00C40889" w:rsidP="00F276D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8C761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_x0000_s1029" type="#_x0000_t32" style="position:absolute;margin-left:132.75pt;margin-top:39.25pt;width:99pt;height:180.75pt;flip:x;z-index:251658240" o:connectortype="straight" strokecolor="red">
            <v:stroke endarrow="block"/>
          </v:shape>
        </w:pict>
      </w:r>
      <w:r w:rsidR="00F276D1" w:rsidRPr="008C76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To delete the note once the item has arrived back at the </w:t>
      </w:r>
      <w:r w:rsidR="00B263A4" w:rsidRPr="008C761B">
        <w:rPr>
          <w:rFonts w:ascii="Times New Roman" w:hAnsi="Times New Roman" w:cs="Times New Roman"/>
          <w:color w:val="000000" w:themeColor="text1"/>
          <w:sz w:val="28"/>
          <w:szCs w:val="28"/>
        </w:rPr>
        <w:t>library</w:t>
      </w:r>
      <w:r w:rsidR="00F276D1" w:rsidRPr="008C76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been checked in, highlight th</w:t>
      </w:r>
      <w:r w:rsidR="008C76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 text in the </w:t>
      </w:r>
      <w:r w:rsidR="008C761B" w:rsidRPr="008C76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Fulfillment Note</w:t>
      </w:r>
      <w:r w:rsidR="00F276D1" w:rsidRPr="008C76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field. Click “Backspace” or “Delete” on the keyboard.</w:t>
      </w:r>
      <w:r w:rsidR="00F276D1" w:rsidRPr="008C761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:rsidR="00AA701C" w:rsidRDefault="00AA701C" w:rsidP="00F276D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F276D1" w:rsidRDefault="00F276D1" w:rsidP="00F276D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34B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67350" cy="2609850"/>
            <wp:effectExtent l="1905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142" b="12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20" w:rsidRDefault="00B96620" w:rsidP="00B96620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33" type="#_x0000_t32" style="position:absolute;margin-left:79.5pt;margin-top:11.2pt;width:321pt;height:43.5pt;z-index:251661312" o:connectortype="straight" strokecolor="red">
            <v:stroke endarrow="block"/>
          </v:shape>
        </w:pict>
      </w:r>
      <w:r w:rsidR="00D61B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Click </w:t>
      </w:r>
      <w:r w:rsidRPr="00D61B0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Save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</w:t>
      </w:r>
    </w:p>
    <w:p w:rsidR="00B96620" w:rsidRDefault="00B96620" w:rsidP="00B96620">
      <w:pPr>
        <w:tabs>
          <w:tab w:val="left" w:pos="1575"/>
        </w:tabs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</w:p>
    <w:p w:rsidR="00B96620" w:rsidRPr="00AA701C" w:rsidRDefault="00B96620" w:rsidP="00B96620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B9662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722620" cy="2466975"/>
            <wp:effectExtent l="19050" t="19050" r="11430" b="2857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316" b="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46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1C" w:rsidRDefault="00AA701C" w:rsidP="00F276D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AA701C" w:rsidRDefault="00AA701C" w:rsidP="00F276D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AA701C" w:rsidRDefault="00AA701C" w:rsidP="00F276D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AA701C" w:rsidRDefault="00AA701C" w:rsidP="00F276D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AA701C" w:rsidRDefault="00AA701C" w:rsidP="00F276D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AA701C" w:rsidRDefault="00AA701C" w:rsidP="00F276D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AA701C" w:rsidRDefault="00AA701C" w:rsidP="00F276D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AA701C" w:rsidRDefault="00AA701C" w:rsidP="00F276D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AA701C" w:rsidRDefault="00AA701C" w:rsidP="00F276D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DC1C7A" w:rsidRDefault="00DC1C7A" w:rsidP="00F276D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DC1C7A" w:rsidRDefault="00DC1C7A" w:rsidP="00F276D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DC1C7A" w:rsidRDefault="00DC1C7A" w:rsidP="00F276D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DC1C7A" w:rsidRDefault="00DC1C7A" w:rsidP="00F276D1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sectPr w:rsidR="00DC1C7A" w:rsidSect="00F774B0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620" w:rsidRDefault="00B96620" w:rsidP="00AA701C">
      <w:pPr>
        <w:spacing w:after="0" w:line="240" w:lineRule="auto"/>
      </w:pPr>
      <w:r>
        <w:separator/>
      </w:r>
    </w:p>
  </w:endnote>
  <w:endnote w:type="continuationSeparator" w:id="0">
    <w:p w:rsidR="00B96620" w:rsidRDefault="00B96620" w:rsidP="00AA7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620" w:rsidRDefault="00B96620" w:rsidP="00AA701C">
      <w:pPr>
        <w:spacing w:after="0" w:line="240" w:lineRule="auto"/>
      </w:pPr>
      <w:r>
        <w:separator/>
      </w:r>
    </w:p>
  </w:footnote>
  <w:footnote w:type="continuationSeparator" w:id="0">
    <w:p w:rsidR="00B96620" w:rsidRDefault="00B96620" w:rsidP="00AA7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635383"/>
      <w:docPartObj>
        <w:docPartGallery w:val="Page Numbers (Top of Page)"/>
        <w:docPartUnique/>
      </w:docPartObj>
    </w:sdtPr>
    <w:sdtContent>
      <w:p w:rsidR="00B96620" w:rsidRDefault="00B96620">
        <w:pPr>
          <w:pStyle w:val="Header"/>
          <w:jc w:val="right"/>
        </w:pPr>
        <w:r>
          <w:t xml:space="preserve">Written by: Amy Joseph, Illinois State Library                                                 </w:t>
        </w:r>
        <w:fldSimple w:instr=" PAGE   \* MERGEFORMAT ">
          <w:r w:rsidR="00D61B0D">
            <w:rPr>
              <w:noProof/>
            </w:rPr>
            <w:t>6</w:t>
          </w:r>
        </w:fldSimple>
      </w:p>
    </w:sdtContent>
  </w:sdt>
  <w:p w:rsidR="00B96620" w:rsidRDefault="00B9662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5CCE"/>
    <w:rsid w:val="000D5003"/>
    <w:rsid w:val="001E4255"/>
    <w:rsid w:val="002139DD"/>
    <w:rsid w:val="002230FB"/>
    <w:rsid w:val="002653A0"/>
    <w:rsid w:val="00410D79"/>
    <w:rsid w:val="004273DC"/>
    <w:rsid w:val="00491CEC"/>
    <w:rsid w:val="00525CCE"/>
    <w:rsid w:val="008C761B"/>
    <w:rsid w:val="00992345"/>
    <w:rsid w:val="009945F9"/>
    <w:rsid w:val="00A3543C"/>
    <w:rsid w:val="00AA701C"/>
    <w:rsid w:val="00B263A4"/>
    <w:rsid w:val="00B42782"/>
    <w:rsid w:val="00B96620"/>
    <w:rsid w:val="00C40889"/>
    <w:rsid w:val="00D61B0D"/>
    <w:rsid w:val="00DA5339"/>
    <w:rsid w:val="00DC1C7A"/>
    <w:rsid w:val="00F276D1"/>
    <w:rsid w:val="00F77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red"/>
    </o:shapedefaults>
    <o:shapelayout v:ext="edit">
      <o:idmap v:ext="edit" data="1"/>
      <o:rules v:ext="edit">
        <o:r id="V:Rule4" type="connector" idref="#_x0000_s1029"/>
        <o:r id="V:Rule5" type="connector" idref="#_x0000_s1031"/>
        <o:r id="V:Rule6" type="connector" idref="#_x0000_s1030"/>
        <o:r id="V:Rule7" type="connector" idref="#_x0000_s1032"/>
        <o:r id="V:Rule9" type="connector" idref="#_x0000_s1033"/>
        <o:r id="V:Rule11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4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C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70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01C"/>
  </w:style>
  <w:style w:type="paragraph" w:styleId="Footer">
    <w:name w:val="footer"/>
    <w:basedOn w:val="Normal"/>
    <w:link w:val="FooterChar"/>
    <w:uiPriority w:val="99"/>
    <w:semiHidden/>
    <w:unhideWhenUsed/>
    <w:rsid w:val="00AA70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70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FE427F-7C1E-43AD-AC50-7D221E489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Secretary of State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Joseph</dc:creator>
  <cp:lastModifiedBy>Rebecca Allen</cp:lastModifiedBy>
  <cp:revision>11</cp:revision>
  <cp:lastPrinted>2020-09-01T18:10:00Z</cp:lastPrinted>
  <dcterms:created xsi:type="dcterms:W3CDTF">2020-07-17T20:06:00Z</dcterms:created>
  <dcterms:modified xsi:type="dcterms:W3CDTF">2020-09-01T18:15:00Z</dcterms:modified>
</cp:coreProperties>
</file>