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F7B" w:rsidRDefault="005A7DEF" w:rsidP="002E6CDB">
      <w:pPr>
        <w:ind w:firstLine="720"/>
        <w:rPr>
          <w:rFonts w:cs="Times New Roman"/>
          <w:b/>
          <w:sz w:val="40"/>
          <w:szCs w:val="40"/>
        </w:rPr>
      </w:pPr>
      <w:r w:rsidRPr="0069693C">
        <w:rPr>
          <w:rFonts w:cs="Times New Roman"/>
          <w:b/>
          <w:sz w:val="40"/>
          <w:szCs w:val="40"/>
        </w:rPr>
        <w:t>Adding New Employees and Patron</w:t>
      </w:r>
      <w:r w:rsidR="0069693C" w:rsidRPr="0069693C">
        <w:rPr>
          <w:rFonts w:cs="Times New Roman"/>
          <w:b/>
          <w:sz w:val="40"/>
          <w:szCs w:val="40"/>
        </w:rPr>
        <w:t>s</w:t>
      </w:r>
      <w:r w:rsidRPr="0069693C">
        <w:rPr>
          <w:rFonts w:cs="Times New Roman"/>
          <w:b/>
          <w:sz w:val="40"/>
          <w:szCs w:val="40"/>
        </w:rPr>
        <w:t xml:space="preserve"> to ALMA</w:t>
      </w:r>
    </w:p>
    <w:p w:rsidR="002E6CDB" w:rsidRPr="002E6CDB" w:rsidRDefault="002E6CDB" w:rsidP="002E6CDB">
      <w:pPr>
        <w:rPr>
          <w:i/>
          <w:szCs w:val="24"/>
        </w:rPr>
      </w:pPr>
      <w:r>
        <w:rPr>
          <w:rFonts w:cs="Times New Roman"/>
          <w:b/>
          <w:sz w:val="40"/>
          <w:szCs w:val="40"/>
        </w:rPr>
        <w:tab/>
      </w:r>
      <w:r>
        <w:rPr>
          <w:rFonts w:cs="Times New Roman"/>
          <w:b/>
          <w:sz w:val="40"/>
          <w:szCs w:val="40"/>
        </w:rPr>
        <w:tab/>
      </w:r>
      <w:r>
        <w:rPr>
          <w:rFonts w:cs="Times New Roman"/>
          <w:b/>
          <w:sz w:val="40"/>
          <w:szCs w:val="40"/>
        </w:rPr>
        <w:tab/>
      </w:r>
      <w:r>
        <w:rPr>
          <w:rFonts w:cs="Times New Roman"/>
          <w:b/>
          <w:sz w:val="40"/>
          <w:szCs w:val="40"/>
        </w:rPr>
        <w:tab/>
      </w:r>
      <w:r w:rsidRPr="002E6CDB">
        <w:rPr>
          <w:rFonts w:cs="Times New Roman"/>
          <w:i/>
          <w:szCs w:val="24"/>
        </w:rPr>
        <w:t>Written by: Rebecca Allen and Daniel Dixon</w:t>
      </w:r>
    </w:p>
    <w:p w:rsidR="005C1F7B" w:rsidRDefault="005C1F7B" w:rsidP="005C1F7B">
      <w:pPr>
        <w:shd w:val="clear" w:color="auto" w:fill="FFFFFF"/>
        <w:spacing w:before="100" w:beforeAutospacing="1" w:after="100" w:afterAutospacing="1" w:line="240" w:lineRule="auto"/>
        <w:rPr>
          <w:rFonts w:eastAsia="Times New Roman" w:cs="Times New Roman"/>
          <w:color w:val="000000"/>
          <w:szCs w:val="24"/>
        </w:rPr>
      </w:pPr>
      <w:r w:rsidRPr="005C1F7B">
        <w:rPr>
          <w:rFonts w:eastAsia="Times New Roman" w:cs="Times New Roman"/>
          <w:color w:val="000000"/>
          <w:szCs w:val="24"/>
        </w:rPr>
        <w:t>Procedure:</w:t>
      </w:r>
      <w:r w:rsidRPr="005C1F7B">
        <w:rPr>
          <w:rFonts w:eastAsia="Times New Roman" w:cs="Times New Roman"/>
          <w:color w:val="000000"/>
          <w:szCs w:val="24"/>
        </w:rPr>
        <w:br/>
      </w:r>
    </w:p>
    <w:p w:rsidR="00FF6544" w:rsidRDefault="0069693C" w:rsidP="005C1F7B">
      <w:pPr>
        <w:shd w:val="clear" w:color="auto" w:fill="FFFFFF"/>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To add a n</w:t>
      </w:r>
      <w:r w:rsidR="00FF6544">
        <w:rPr>
          <w:rFonts w:eastAsia="Times New Roman" w:cs="Times New Roman"/>
          <w:color w:val="000000"/>
          <w:szCs w:val="24"/>
        </w:rPr>
        <w:t>ew Staff</w:t>
      </w:r>
      <w:r w:rsidR="005A7DEF">
        <w:rPr>
          <w:rFonts w:eastAsia="Times New Roman" w:cs="Times New Roman"/>
          <w:color w:val="000000"/>
          <w:szCs w:val="24"/>
        </w:rPr>
        <w:t xml:space="preserve"> or Patron</w:t>
      </w:r>
      <w:r w:rsidR="00FF6544">
        <w:rPr>
          <w:rFonts w:eastAsia="Times New Roman" w:cs="Times New Roman"/>
          <w:color w:val="000000"/>
          <w:szCs w:val="24"/>
        </w:rPr>
        <w:t xml:space="preserve"> User</w:t>
      </w:r>
    </w:p>
    <w:p w:rsidR="00174356" w:rsidRDefault="005C1F7B" w:rsidP="005C1F7B">
      <w:pPr>
        <w:shd w:val="clear" w:color="auto" w:fill="FFFFFF"/>
        <w:spacing w:before="100" w:beforeAutospacing="1" w:after="100" w:afterAutospacing="1" w:line="240" w:lineRule="auto"/>
        <w:rPr>
          <w:rFonts w:eastAsia="Times New Roman" w:cs="Times New Roman"/>
          <w:color w:val="000000"/>
          <w:szCs w:val="24"/>
        </w:rPr>
      </w:pPr>
      <w:r w:rsidRPr="005C1F7B">
        <w:rPr>
          <w:rFonts w:eastAsia="Times New Roman" w:cs="Times New Roman"/>
          <w:color w:val="000000"/>
          <w:szCs w:val="24"/>
        </w:rPr>
        <w:br/>
      </w:r>
      <w:r w:rsidR="00FF6544">
        <w:rPr>
          <w:rFonts w:eastAsia="Times New Roman" w:cs="Times New Roman"/>
          <w:color w:val="000000"/>
          <w:szCs w:val="24"/>
        </w:rPr>
        <w:t xml:space="preserve">1. On your home page, click on </w:t>
      </w:r>
      <w:r w:rsidR="00FF6544" w:rsidRPr="00CC1CDD">
        <w:rPr>
          <w:rFonts w:eastAsia="Times New Roman" w:cs="Times New Roman"/>
          <w:b/>
          <w:color w:val="000000"/>
          <w:szCs w:val="24"/>
        </w:rPr>
        <w:t>Admin</w:t>
      </w:r>
      <w:r w:rsidR="00FF6544">
        <w:rPr>
          <w:rFonts w:eastAsia="Times New Roman" w:cs="Times New Roman"/>
          <w:color w:val="000000"/>
          <w:szCs w:val="24"/>
        </w:rPr>
        <w:t xml:space="preserve"> in the blue bar, and under </w:t>
      </w:r>
      <w:r w:rsidR="00FF6544" w:rsidRPr="00CC1CDD">
        <w:rPr>
          <w:rFonts w:eastAsia="Times New Roman" w:cs="Times New Roman"/>
          <w:b/>
          <w:color w:val="000000"/>
          <w:szCs w:val="24"/>
        </w:rPr>
        <w:t>User Management</w:t>
      </w:r>
      <w:r w:rsidR="00FF6544">
        <w:rPr>
          <w:rFonts w:eastAsia="Times New Roman" w:cs="Times New Roman"/>
          <w:color w:val="000000"/>
          <w:szCs w:val="24"/>
        </w:rPr>
        <w:t xml:space="preserve">, click on </w:t>
      </w:r>
      <w:r w:rsidR="00FF6544" w:rsidRPr="00CC1CDD">
        <w:rPr>
          <w:rFonts w:eastAsia="Times New Roman" w:cs="Times New Roman"/>
          <w:b/>
          <w:color w:val="000000"/>
          <w:szCs w:val="24"/>
        </w:rPr>
        <w:t>Manage Users</w:t>
      </w:r>
      <w:r w:rsidR="002E6CDB">
        <w:rPr>
          <w:rFonts w:eastAsia="Times New Roman" w:cs="Times New Roman"/>
          <w:color w:val="000000"/>
          <w:szCs w:val="24"/>
        </w:rPr>
        <w:t>.</w:t>
      </w:r>
      <w:r w:rsidR="00347B19">
        <w:rPr>
          <w:rFonts w:eastAsia="Times New Roman" w:cs="Times New Roman"/>
          <w:color w:val="000000"/>
          <w:szCs w:val="24"/>
        </w:rPr>
        <w:t xml:space="preserve"> Before starting a new application, search for the patro</w:t>
      </w:r>
      <w:r w:rsidR="00975D88">
        <w:rPr>
          <w:rFonts w:eastAsia="Times New Roman" w:cs="Times New Roman"/>
          <w:color w:val="000000"/>
          <w:szCs w:val="24"/>
        </w:rPr>
        <w:t xml:space="preserve">n by name to make sure that they don’t </w:t>
      </w:r>
      <w:r w:rsidR="00347B19">
        <w:rPr>
          <w:rFonts w:eastAsia="Times New Roman" w:cs="Times New Roman"/>
          <w:color w:val="000000"/>
          <w:szCs w:val="24"/>
        </w:rPr>
        <w:t xml:space="preserve">already have an </w:t>
      </w:r>
      <w:r w:rsidR="00975D88">
        <w:rPr>
          <w:rFonts w:eastAsia="Times New Roman" w:cs="Times New Roman"/>
          <w:color w:val="000000"/>
          <w:szCs w:val="24"/>
        </w:rPr>
        <w:t xml:space="preserve">older </w:t>
      </w:r>
      <w:r w:rsidR="00347B19">
        <w:rPr>
          <w:rFonts w:eastAsia="Times New Roman" w:cs="Times New Roman"/>
          <w:color w:val="000000"/>
          <w:szCs w:val="24"/>
        </w:rPr>
        <w:t>account in the system</w:t>
      </w:r>
      <w:r w:rsidR="00975D88">
        <w:rPr>
          <w:rFonts w:eastAsia="Times New Roman" w:cs="Times New Roman"/>
          <w:color w:val="000000"/>
          <w:szCs w:val="24"/>
        </w:rPr>
        <w:t>.</w:t>
      </w:r>
      <w:r w:rsidR="00347B19">
        <w:rPr>
          <w:rFonts w:eastAsia="Times New Roman" w:cs="Times New Roman"/>
          <w:color w:val="000000"/>
          <w:szCs w:val="24"/>
        </w:rPr>
        <w:t xml:space="preserve"> </w:t>
      </w:r>
    </w:p>
    <w:p w:rsidR="00174356" w:rsidRDefault="00586F42" w:rsidP="005C1F7B">
      <w:pPr>
        <w:shd w:val="clear" w:color="auto" w:fill="FFFFFF"/>
        <w:spacing w:before="100" w:beforeAutospacing="1" w:after="100" w:afterAutospacing="1" w:line="240" w:lineRule="auto"/>
        <w:rPr>
          <w:rFonts w:eastAsia="Times New Roman" w:cs="Times New Roman"/>
          <w:color w:val="000000"/>
          <w:szCs w:val="24"/>
        </w:rPr>
      </w:pPr>
      <w:r>
        <w:rPr>
          <w:rFonts w:eastAsia="Times New Roman" w:cs="Times New Roman"/>
          <w:noProof/>
          <w:color w:val="000000"/>
          <w:szCs w:val="24"/>
        </w:rPr>
        <w:pict>
          <v:shapetype id="_x0000_t32" coordsize="21600,21600" o:spt="32" o:oned="t" path="m,l21600,21600e" filled="f">
            <v:path arrowok="t" fillok="f" o:connecttype="none"/>
            <o:lock v:ext="edit" shapetype="t"/>
          </v:shapetype>
          <v:shape id="_x0000_s1026" type="#_x0000_t32" style="position:absolute;margin-left:264pt;margin-top:74.15pt;width:50.25pt;height:4.35pt;flip:x;z-index:251658240" o:connectortype="straight" strokecolor="black [3213]">
            <v:stroke endarrow="block"/>
          </v:shape>
        </w:pict>
      </w:r>
      <w:r w:rsidR="001A06D3">
        <w:rPr>
          <w:rFonts w:eastAsia="Times New Roman" w:cs="Times New Roman"/>
          <w:noProof/>
          <w:color w:val="000000"/>
          <w:szCs w:val="24"/>
        </w:rPr>
        <w:drawing>
          <wp:inline distT="0" distB="0" distL="0" distR="0">
            <wp:extent cx="6000750" cy="14763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r="-962" b="66880"/>
                    <a:stretch>
                      <a:fillRect/>
                    </a:stretch>
                  </pic:blipFill>
                  <pic:spPr bwMode="auto">
                    <a:xfrm>
                      <a:off x="0" y="0"/>
                      <a:ext cx="6000750" cy="1476375"/>
                    </a:xfrm>
                    <a:prstGeom prst="rect">
                      <a:avLst/>
                    </a:prstGeom>
                    <a:noFill/>
                    <a:ln w="9525">
                      <a:solidFill>
                        <a:schemeClr val="tx1"/>
                      </a:solidFill>
                      <a:miter lim="800000"/>
                      <a:headEnd/>
                      <a:tailEnd/>
                    </a:ln>
                  </pic:spPr>
                </pic:pic>
              </a:graphicData>
            </a:graphic>
          </wp:inline>
        </w:drawing>
      </w:r>
    </w:p>
    <w:p w:rsidR="001A06D3" w:rsidRDefault="001A06D3" w:rsidP="005C1F7B">
      <w:pPr>
        <w:shd w:val="clear" w:color="auto" w:fill="FFFFFF"/>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 xml:space="preserve">2. Click on </w:t>
      </w:r>
      <w:r w:rsidRPr="00CC1CDD">
        <w:rPr>
          <w:rFonts w:eastAsia="Times New Roman" w:cs="Times New Roman"/>
          <w:b/>
          <w:color w:val="000000"/>
          <w:szCs w:val="24"/>
        </w:rPr>
        <w:t>Staff</w:t>
      </w:r>
      <w:r>
        <w:rPr>
          <w:rFonts w:eastAsia="Times New Roman" w:cs="Times New Roman"/>
          <w:color w:val="000000"/>
          <w:szCs w:val="24"/>
        </w:rPr>
        <w:t>,</w:t>
      </w:r>
      <w:r w:rsidR="00FF6544">
        <w:rPr>
          <w:rFonts w:eastAsia="Times New Roman" w:cs="Times New Roman"/>
          <w:color w:val="000000"/>
          <w:szCs w:val="24"/>
        </w:rPr>
        <w:t xml:space="preserve"> and</w:t>
      </w:r>
      <w:r>
        <w:rPr>
          <w:rFonts w:eastAsia="Times New Roman" w:cs="Times New Roman"/>
          <w:color w:val="000000"/>
          <w:szCs w:val="24"/>
        </w:rPr>
        <w:t xml:space="preserve"> then </w:t>
      </w:r>
      <w:r w:rsidR="00FF6544">
        <w:rPr>
          <w:rFonts w:eastAsia="Times New Roman" w:cs="Times New Roman"/>
          <w:color w:val="000000"/>
          <w:szCs w:val="24"/>
        </w:rPr>
        <w:t xml:space="preserve">click on </w:t>
      </w:r>
      <w:r w:rsidRPr="00CC1CDD">
        <w:rPr>
          <w:rFonts w:eastAsia="Times New Roman" w:cs="Times New Roman"/>
          <w:b/>
          <w:color w:val="000000"/>
          <w:szCs w:val="24"/>
        </w:rPr>
        <w:t>Add User</w:t>
      </w:r>
      <w:r>
        <w:rPr>
          <w:rFonts w:eastAsia="Times New Roman" w:cs="Times New Roman"/>
          <w:color w:val="000000"/>
          <w:szCs w:val="24"/>
        </w:rPr>
        <w:t>.</w:t>
      </w:r>
    </w:p>
    <w:p w:rsidR="00E74876" w:rsidRDefault="00E74876" w:rsidP="005C1F7B">
      <w:pPr>
        <w:shd w:val="clear" w:color="auto" w:fill="FFFFFF"/>
        <w:spacing w:before="100" w:beforeAutospacing="1" w:after="100" w:afterAutospacing="1" w:line="240" w:lineRule="auto"/>
        <w:rPr>
          <w:rFonts w:eastAsia="Times New Roman" w:cs="Times New Roman"/>
          <w:color w:val="000000"/>
          <w:szCs w:val="24"/>
        </w:rPr>
      </w:pPr>
    </w:p>
    <w:p w:rsidR="00E74876" w:rsidRDefault="00586F42" w:rsidP="005C1F7B">
      <w:pPr>
        <w:shd w:val="clear" w:color="auto" w:fill="FFFFFF"/>
        <w:spacing w:before="100" w:beforeAutospacing="1" w:after="100" w:afterAutospacing="1" w:line="240" w:lineRule="auto"/>
        <w:rPr>
          <w:rFonts w:eastAsia="Times New Roman" w:cs="Times New Roman"/>
          <w:color w:val="000000"/>
          <w:szCs w:val="24"/>
        </w:rPr>
      </w:pPr>
      <w:r>
        <w:rPr>
          <w:rFonts w:eastAsia="Times New Roman" w:cs="Times New Roman"/>
          <w:noProof/>
          <w:color w:val="000000"/>
          <w:szCs w:val="24"/>
        </w:rPr>
        <w:pict>
          <v:shape id="_x0000_s1028" type="#_x0000_t32" style="position:absolute;margin-left:24pt;margin-top:49.6pt;width:0;height:33.75pt;z-index:251660288" o:connectortype="straight" strokecolor="black [3213]">
            <v:stroke endarrow="block"/>
          </v:shape>
        </w:pict>
      </w:r>
      <w:r>
        <w:rPr>
          <w:rFonts w:eastAsia="Times New Roman" w:cs="Times New Roman"/>
          <w:noProof/>
          <w:color w:val="000000"/>
          <w:szCs w:val="24"/>
        </w:rPr>
        <w:pict>
          <v:shape id="_x0000_s1027" type="#_x0000_t32" style="position:absolute;margin-left:396pt;margin-top:78.15pt;width:9.75pt;height:28.5pt;flip:x;z-index:251659264" o:connectortype="straight" strokecolor="black [3213]">
            <v:stroke endarrow="block"/>
          </v:shape>
        </w:pict>
      </w:r>
      <w:r w:rsidR="001A06D3">
        <w:rPr>
          <w:rFonts w:eastAsia="Times New Roman" w:cs="Times New Roman"/>
          <w:noProof/>
          <w:color w:val="000000"/>
          <w:szCs w:val="24"/>
        </w:rPr>
        <w:drawing>
          <wp:inline distT="0" distB="0" distL="0" distR="0">
            <wp:extent cx="5943600" cy="15716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6838" b="57906"/>
                    <a:stretch>
                      <a:fillRect/>
                    </a:stretch>
                  </pic:blipFill>
                  <pic:spPr bwMode="auto">
                    <a:xfrm>
                      <a:off x="0" y="0"/>
                      <a:ext cx="5943600" cy="1571625"/>
                    </a:xfrm>
                    <a:prstGeom prst="rect">
                      <a:avLst/>
                    </a:prstGeom>
                    <a:noFill/>
                    <a:ln w="6350">
                      <a:solidFill>
                        <a:schemeClr val="tx1"/>
                      </a:solidFill>
                      <a:miter lim="800000"/>
                      <a:headEnd/>
                      <a:tailEnd/>
                    </a:ln>
                  </pic:spPr>
                </pic:pic>
              </a:graphicData>
            </a:graphic>
          </wp:inline>
        </w:drawing>
      </w:r>
    </w:p>
    <w:p w:rsidR="002114AC" w:rsidRDefault="002114AC" w:rsidP="005C1F7B">
      <w:pPr>
        <w:shd w:val="clear" w:color="auto" w:fill="FFFFFF"/>
        <w:spacing w:before="100" w:beforeAutospacing="1" w:after="100" w:afterAutospacing="1" w:line="240" w:lineRule="auto"/>
        <w:rPr>
          <w:rFonts w:eastAsia="Times New Roman" w:cs="Times New Roman"/>
          <w:color w:val="000000"/>
          <w:szCs w:val="24"/>
        </w:rPr>
      </w:pPr>
      <w:r>
        <w:rPr>
          <w:rFonts w:eastAsia="Times New Roman" w:cs="Times New Roman"/>
          <w:color w:val="000000"/>
          <w:szCs w:val="24"/>
        </w:rPr>
        <w:t xml:space="preserve">3. </w:t>
      </w:r>
      <w:r w:rsidR="00347B19">
        <w:rPr>
          <w:rFonts w:eastAsia="Times New Roman" w:cs="Times New Roman"/>
          <w:color w:val="000000"/>
          <w:szCs w:val="24"/>
        </w:rPr>
        <w:t xml:space="preserve">The top of the screen will say </w:t>
      </w:r>
      <w:r w:rsidR="00347B19" w:rsidRPr="00347B19">
        <w:rPr>
          <w:rFonts w:eastAsia="Times New Roman" w:cs="Times New Roman"/>
          <w:b/>
          <w:color w:val="000000"/>
          <w:szCs w:val="24"/>
        </w:rPr>
        <w:t>Quick User Management</w:t>
      </w:r>
      <w:r w:rsidR="00347B19">
        <w:rPr>
          <w:rFonts w:eastAsia="Times New Roman" w:cs="Times New Roman"/>
          <w:color w:val="000000"/>
          <w:szCs w:val="24"/>
        </w:rPr>
        <w:t xml:space="preserve">. Enter the information into the fields. This page will allow you to enter the basic information about the account, but only one set of the phone number and addresses associated with the account. You will have to complete this first page, then go in and enter the second set after the account has been saved and created, as the following example will demonstrate. </w:t>
      </w:r>
      <w:r w:rsidR="00E86DDA">
        <w:rPr>
          <w:rFonts w:eastAsia="Times New Roman" w:cs="Times New Roman"/>
          <w:color w:val="000000"/>
          <w:szCs w:val="24"/>
        </w:rPr>
        <w:t xml:space="preserve">Any fields marked with a red asterisk must be filled in before you are allowed to press </w:t>
      </w:r>
      <w:r w:rsidR="00347B19">
        <w:rPr>
          <w:rFonts w:eastAsia="Times New Roman" w:cs="Times New Roman"/>
          <w:b/>
          <w:color w:val="000000"/>
          <w:szCs w:val="24"/>
        </w:rPr>
        <w:t>Save and C</w:t>
      </w:r>
      <w:r w:rsidR="00E86DDA" w:rsidRPr="00347B19">
        <w:rPr>
          <w:rFonts w:eastAsia="Times New Roman" w:cs="Times New Roman"/>
          <w:b/>
          <w:color w:val="000000"/>
          <w:szCs w:val="24"/>
        </w:rPr>
        <w:t>ontinue</w:t>
      </w:r>
      <w:r w:rsidR="00E86DDA">
        <w:rPr>
          <w:rFonts w:eastAsia="Times New Roman" w:cs="Times New Roman"/>
          <w:color w:val="000000"/>
          <w:szCs w:val="24"/>
        </w:rPr>
        <w:t>.</w:t>
      </w:r>
    </w:p>
    <w:p w:rsidR="00E74876" w:rsidRDefault="00586F42" w:rsidP="005C1F7B">
      <w:pPr>
        <w:shd w:val="clear" w:color="auto" w:fill="FFFFFF"/>
        <w:spacing w:before="100" w:beforeAutospacing="1" w:after="100" w:afterAutospacing="1" w:line="240" w:lineRule="auto"/>
        <w:rPr>
          <w:rFonts w:eastAsia="Times New Roman" w:cs="Times New Roman"/>
          <w:color w:val="000000"/>
          <w:szCs w:val="24"/>
        </w:rPr>
      </w:pPr>
      <w:r>
        <w:rPr>
          <w:rFonts w:eastAsia="Times New Roman" w:cs="Times New Roman"/>
          <w:noProof/>
          <w:color w:val="000000"/>
          <w:szCs w:val="24"/>
          <w:lang w:eastAsia="zh-TW"/>
        </w:rPr>
        <w:lastRenderedPageBreak/>
        <w:pict>
          <v:shapetype id="_x0000_t202" coordsize="21600,21600" o:spt="202" path="m,l,21600r21600,l21600,xe">
            <v:stroke joinstyle="miter"/>
            <v:path gradientshapeok="t" o:connecttype="rect"/>
          </v:shapetype>
          <v:shape id="_x0000_s1036" type="#_x0000_t202" style="position:absolute;margin-left:146.3pt;margin-top:36.55pt;width:186.1pt;height:54.2pt;z-index:251668480;mso-width-percent:400;mso-width-percent:400;mso-width-relative:margin;mso-height-relative:margin">
            <v:textbox>
              <w:txbxContent>
                <w:p w:rsidR="002E6CDB" w:rsidRDefault="00271823">
                  <w:r>
                    <w:t xml:space="preserve">Choose library </w:t>
                  </w:r>
                  <w:r w:rsidR="002E6CDB">
                    <w:t xml:space="preserve">staff, state gov. </w:t>
                  </w:r>
                  <w:r>
                    <w:t xml:space="preserve">staff, or local/high privileges under </w:t>
                  </w:r>
                  <w:r w:rsidRPr="00271823">
                    <w:rPr>
                      <w:b/>
                    </w:rPr>
                    <w:t>User Group</w:t>
                  </w:r>
                  <w:r>
                    <w:t>.</w:t>
                  </w:r>
                  <w:r w:rsidR="002E6CDB">
                    <w:t xml:space="preserve"> </w:t>
                  </w:r>
                </w:p>
              </w:txbxContent>
            </v:textbox>
          </v:shape>
        </w:pict>
      </w:r>
      <w:r>
        <w:rPr>
          <w:rFonts w:eastAsia="Times New Roman" w:cs="Times New Roman"/>
          <w:noProof/>
          <w:color w:val="000000"/>
          <w:szCs w:val="24"/>
        </w:rPr>
        <w:pict>
          <v:shape id="_x0000_s1037" type="#_x0000_t32" style="position:absolute;margin-left:250.9pt;margin-top:75.95pt;width:54.35pt;height:180.55pt;z-index:251669504" o:connectortype="straight">
            <v:stroke endarrow="block"/>
          </v:shape>
        </w:pict>
      </w:r>
      <w:r>
        <w:rPr>
          <w:rFonts w:eastAsia="Times New Roman" w:cs="Times New Roman"/>
          <w:noProof/>
          <w:color w:val="000000"/>
          <w:szCs w:val="24"/>
        </w:rPr>
        <w:pict>
          <v:shape id="_x0000_s1044" type="#_x0000_t32" style="position:absolute;margin-left:296.25pt;margin-top:294pt;width:31.5pt;height:58.15pt;flip:y;z-index:251676672" o:connectortype="straight">
            <v:stroke endarrow="block"/>
          </v:shape>
        </w:pict>
      </w:r>
      <w:r>
        <w:rPr>
          <w:rFonts w:eastAsia="Times New Roman" w:cs="Times New Roman"/>
          <w:noProof/>
          <w:color w:val="000000"/>
          <w:szCs w:val="24"/>
        </w:rPr>
        <w:pict>
          <v:shape id="_x0000_s1035" type="#_x0000_t32" style="position:absolute;margin-left:279pt;margin-top:-5.05pt;width:61.5pt;height:293.8pt;flip:x;z-index:251666432" o:connectortype="straight">
            <v:stroke endarrow="block"/>
          </v:shape>
        </w:pict>
      </w:r>
      <w:r>
        <w:rPr>
          <w:rFonts w:eastAsia="Times New Roman" w:cs="Times New Roman"/>
          <w:noProof/>
          <w:color w:val="000000"/>
          <w:szCs w:val="24"/>
          <w:lang w:eastAsia="zh-TW"/>
        </w:rPr>
        <w:pict>
          <v:shape id="_x0000_s1034" type="#_x0000_t202" style="position:absolute;margin-left:245.05pt;margin-top:-54.75pt;width:186.35pt;height:49.7pt;z-index:251665408;mso-width-percent:400;mso-height-percent:200;mso-width-percent:400;mso-height-percent:200;mso-width-relative:margin;mso-height-relative:margin">
            <v:textbox style="mso-fit-shape-to-text:t">
              <w:txbxContent>
                <w:p w:rsidR="002E6CDB" w:rsidRDefault="002E6CDB">
                  <w:r w:rsidRPr="00271823">
                    <w:rPr>
                      <w:b/>
                    </w:rPr>
                    <w:t>Exp. Date</w:t>
                  </w:r>
                  <w:r>
                    <w:t xml:space="preserve"> is always three years from the date of creation.</w:t>
                  </w:r>
                </w:p>
              </w:txbxContent>
            </v:textbox>
          </v:shape>
        </w:pict>
      </w:r>
      <w:r>
        <w:rPr>
          <w:rFonts w:eastAsia="Times New Roman" w:cs="Times New Roman"/>
          <w:noProof/>
          <w:color w:val="000000"/>
          <w:szCs w:val="24"/>
        </w:rPr>
        <w:pict>
          <v:shape id="_x0000_s1032" type="#_x0000_t32" style="position:absolute;margin-left:23.25pt;margin-top:-10.15pt;width:9.75pt;height:226.15pt;z-index:251663360" o:connectortype="straight">
            <v:stroke endarrow="block"/>
          </v:shape>
        </w:pict>
      </w:r>
      <w:r>
        <w:rPr>
          <w:rFonts w:eastAsia="Times New Roman" w:cs="Times New Roman"/>
          <w:noProof/>
          <w:color w:val="000000"/>
          <w:szCs w:val="24"/>
          <w:lang w:eastAsia="zh-TW"/>
        </w:rPr>
        <w:pict>
          <v:shape id="_x0000_s1031" type="#_x0000_t202" style="position:absolute;margin-left:-32.7pt;margin-top:-54.75pt;width:182.45pt;height:44.6pt;z-index:251662336;mso-width-relative:margin;mso-height-relative:margin">
            <v:textbox style="mso-next-textbox:#_x0000_s1031">
              <w:txbxContent>
                <w:p w:rsidR="002E6CDB" w:rsidRPr="00E86DDA" w:rsidRDefault="002E6CDB">
                  <w:pPr>
                    <w:rPr>
                      <w:sz w:val="18"/>
                      <w:szCs w:val="18"/>
                    </w:rPr>
                  </w:pPr>
                  <w:r w:rsidRPr="00E86DDA">
                    <w:rPr>
                      <w:sz w:val="18"/>
                      <w:szCs w:val="18"/>
                    </w:rPr>
                    <w:t xml:space="preserve">The </w:t>
                  </w:r>
                  <w:r w:rsidRPr="00271823">
                    <w:rPr>
                      <w:b/>
                      <w:sz w:val="18"/>
                      <w:szCs w:val="18"/>
                    </w:rPr>
                    <w:t>Primary Identifier</w:t>
                  </w:r>
                  <w:r w:rsidRPr="00E86DDA">
                    <w:rPr>
                      <w:sz w:val="18"/>
                      <w:szCs w:val="18"/>
                    </w:rPr>
                    <w:t xml:space="preserve"> is the user’s library card barcode. This will be their username when logging into Alma.</w:t>
                  </w:r>
                </w:p>
              </w:txbxContent>
            </v:textbox>
          </v:shape>
        </w:pict>
      </w:r>
      <w:r w:rsidR="0041418B">
        <w:rPr>
          <w:rFonts w:eastAsia="Times New Roman" w:cs="Times New Roman"/>
          <w:noProof/>
          <w:color w:val="000000"/>
          <w:szCs w:val="24"/>
        </w:rPr>
        <w:drawing>
          <wp:inline distT="0" distB="0" distL="0" distR="0">
            <wp:extent cx="5943600" cy="38290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t="10043" b="4060"/>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E74876" w:rsidRDefault="00586F42" w:rsidP="005C1F7B">
      <w:pPr>
        <w:shd w:val="clear" w:color="auto" w:fill="FFFFFF"/>
        <w:spacing w:before="100" w:beforeAutospacing="1" w:after="100" w:afterAutospacing="1" w:line="240" w:lineRule="auto"/>
        <w:rPr>
          <w:rFonts w:eastAsia="Times New Roman" w:cs="Times New Roman"/>
          <w:color w:val="000000"/>
          <w:szCs w:val="24"/>
        </w:rPr>
      </w:pPr>
      <w:r>
        <w:rPr>
          <w:rFonts w:eastAsia="Times New Roman" w:cs="Times New Roman"/>
          <w:noProof/>
          <w:color w:val="000000"/>
          <w:szCs w:val="24"/>
        </w:rPr>
        <w:pict>
          <v:shape id="_x0000_s1047" type="#_x0000_t32" style="position:absolute;margin-left:87pt;margin-top:96.25pt;width:192pt;height:165pt;flip:x y;z-index:251680768" o:connectortype="straight">
            <v:stroke endarrow="block"/>
          </v:shape>
        </w:pict>
      </w:r>
      <w:r>
        <w:rPr>
          <w:rFonts w:eastAsia="Times New Roman" w:cs="Times New Roman"/>
          <w:noProof/>
          <w:color w:val="000000"/>
          <w:szCs w:val="24"/>
          <w:lang w:eastAsia="zh-TW"/>
        </w:rPr>
        <w:pict>
          <v:shape id="_x0000_s1046" type="#_x0000_t202" style="position:absolute;margin-left:270.2pt;margin-top:254.5pt;width:186.35pt;height:129.05pt;z-index:251679744;mso-width-percent:400;mso-height-percent:200;mso-width-percent:400;mso-height-percent:200;mso-width-relative:margin;mso-height-relative:margin">
            <v:textbox style="mso-fit-shape-to-text:t">
              <w:txbxContent>
                <w:p w:rsidR="002E6CDB" w:rsidRDefault="002E6CDB">
                  <w:r>
                    <w:t>Give the person a temporary password, and click the “force password change on next login box.” The first time a person logs into their account, they will be prompted to change it to a word only that person will know.</w:t>
                  </w:r>
                </w:p>
              </w:txbxContent>
            </v:textbox>
          </v:shape>
        </w:pict>
      </w:r>
      <w:r>
        <w:rPr>
          <w:rFonts w:eastAsia="Times New Roman" w:cs="Times New Roman"/>
          <w:noProof/>
          <w:color w:val="000000"/>
          <w:szCs w:val="24"/>
        </w:rPr>
        <w:pict>
          <v:shape id="_x0000_s1045" type="#_x0000_t32" style="position:absolute;margin-left:156pt;margin-top:8.5pt;width:114.2pt;height:36pt;flip:x y;z-index:251677696" o:connectortype="straight">
            <v:stroke endarrow="block"/>
          </v:shape>
        </w:pict>
      </w:r>
      <w:r>
        <w:rPr>
          <w:rFonts w:eastAsia="Times New Roman" w:cs="Times New Roman"/>
          <w:noProof/>
          <w:color w:val="000000"/>
          <w:szCs w:val="24"/>
          <w:lang w:eastAsia="zh-TW"/>
        </w:rPr>
        <w:pict>
          <v:shape id="_x0000_s1043" type="#_x0000_t202" style="position:absolute;margin-left:269.8pt;margin-top:36.25pt;width:186.35pt;height:33.8pt;z-index:251675648;mso-width-percent:400;mso-height-percent:200;mso-width-percent:400;mso-height-percent:200;mso-width-relative:margin;mso-height-relative:margin">
            <v:textbox style="mso-fit-shape-to-text:t">
              <w:txbxContent>
                <w:p w:rsidR="002E6CDB" w:rsidRDefault="002E6CDB">
                  <w:r>
                    <w:t xml:space="preserve">The </w:t>
                  </w:r>
                  <w:r w:rsidRPr="00271823">
                    <w:rPr>
                      <w:b/>
                    </w:rPr>
                    <w:t>expiration date</w:t>
                  </w:r>
                  <w:r>
                    <w:t xml:space="preserve"> is three years after a person received their library card. The purge date is also three years.</w:t>
                  </w:r>
                </w:p>
              </w:txbxContent>
            </v:textbox>
          </v:shape>
        </w:pict>
      </w:r>
      <w:r>
        <w:rPr>
          <w:rFonts w:eastAsia="Times New Roman" w:cs="Times New Roman"/>
          <w:noProof/>
          <w:color w:val="000000"/>
          <w:szCs w:val="24"/>
        </w:rPr>
        <w:pict>
          <v:shape id="_x0000_s1041" type="#_x0000_t32" style="position:absolute;margin-left:125.25pt;margin-top:145.75pt;width:164.25pt;height:137.25pt;flip:y;z-index:251673600" o:connectortype="straight">
            <v:stroke endarrow="block"/>
          </v:shape>
        </w:pict>
      </w:r>
      <w:r>
        <w:rPr>
          <w:rFonts w:eastAsia="Times New Roman" w:cs="Times New Roman"/>
          <w:noProof/>
          <w:color w:val="000000"/>
          <w:szCs w:val="24"/>
        </w:rPr>
        <w:pict>
          <v:shape id="_x0000_s1040" type="#_x0000_t32" style="position:absolute;margin-left:47.25pt;margin-top:145.75pt;width:31.5pt;height:128.65pt;flip:y;z-index:251672576" o:connectortype="straight">
            <v:stroke endarrow="block"/>
          </v:shape>
        </w:pict>
      </w:r>
      <w:r w:rsidR="00E74876">
        <w:rPr>
          <w:rFonts w:eastAsia="Times New Roman" w:cs="Times New Roman"/>
          <w:noProof/>
          <w:color w:val="000000"/>
          <w:szCs w:val="24"/>
        </w:rPr>
        <w:drawing>
          <wp:inline distT="0" distB="0" distL="0" distR="0">
            <wp:extent cx="5353050" cy="3086100"/>
            <wp:effectExtent l="19050" t="19050" r="19050" b="1905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724" t="26709" r="7212" b="4060"/>
                    <a:stretch>
                      <a:fillRect/>
                    </a:stretch>
                  </pic:blipFill>
                  <pic:spPr bwMode="auto">
                    <a:xfrm>
                      <a:off x="0" y="0"/>
                      <a:ext cx="5353050" cy="3086100"/>
                    </a:xfrm>
                    <a:prstGeom prst="rect">
                      <a:avLst/>
                    </a:prstGeom>
                    <a:noFill/>
                    <a:ln w="3175">
                      <a:solidFill>
                        <a:schemeClr val="tx1"/>
                      </a:solidFill>
                      <a:miter lim="800000"/>
                      <a:headEnd/>
                      <a:tailEnd/>
                    </a:ln>
                  </pic:spPr>
                </pic:pic>
              </a:graphicData>
            </a:graphic>
          </wp:inline>
        </w:drawing>
      </w:r>
    </w:p>
    <w:p w:rsidR="00E74876" w:rsidRDefault="00586F42" w:rsidP="005C1F7B">
      <w:pPr>
        <w:shd w:val="clear" w:color="auto" w:fill="FFFFFF"/>
        <w:spacing w:before="100" w:beforeAutospacing="1" w:after="100" w:afterAutospacing="1" w:line="240" w:lineRule="auto"/>
        <w:rPr>
          <w:rFonts w:eastAsia="Times New Roman" w:cs="Times New Roman"/>
          <w:color w:val="000000"/>
          <w:szCs w:val="24"/>
        </w:rPr>
      </w:pPr>
      <w:r>
        <w:rPr>
          <w:noProof/>
          <w:lang w:eastAsia="zh-TW"/>
        </w:rPr>
        <w:pict>
          <v:shape id="_x0000_s1039" type="#_x0000_t202" style="position:absolute;margin-left:-20.45pt;margin-top:14pt;width:186.35pt;height:33.8pt;z-index:251671552;mso-width-percent:400;mso-height-percent:200;mso-width-percent:400;mso-height-percent:200;mso-width-relative:margin;mso-height-relative:margin">
            <v:textbox style="mso-fit-shape-to-text:t">
              <w:txbxContent>
                <w:p w:rsidR="002E6CDB" w:rsidRDefault="00271823">
                  <w:r>
                    <w:t xml:space="preserve">This is for libraries </w:t>
                  </w:r>
                  <w:r w:rsidR="002E6CDB">
                    <w:t>where people have more than one identifier, like a student information system. It doesn’t apply to our library.</w:t>
                  </w:r>
                </w:p>
              </w:txbxContent>
            </v:textbox>
          </v:shape>
        </w:pict>
      </w:r>
    </w:p>
    <w:p w:rsidR="005C1F7B" w:rsidRPr="005C1F7B" w:rsidRDefault="005C1F7B" w:rsidP="005C1F7B">
      <w:pPr>
        <w:shd w:val="clear" w:color="auto" w:fill="FFFFFF"/>
        <w:spacing w:before="100" w:beforeAutospacing="1" w:after="100" w:afterAutospacing="1" w:line="240" w:lineRule="auto"/>
        <w:rPr>
          <w:rFonts w:eastAsia="Times New Roman" w:cs="Times New Roman"/>
          <w:color w:val="000000"/>
          <w:szCs w:val="24"/>
        </w:rPr>
      </w:pPr>
      <w:r w:rsidRPr="005C1F7B">
        <w:rPr>
          <w:rFonts w:eastAsia="Times New Roman" w:cs="Times New Roman"/>
          <w:color w:val="000000"/>
          <w:szCs w:val="24"/>
        </w:rPr>
        <w:br/>
      </w:r>
      <w:r w:rsidRPr="005C1F7B">
        <w:rPr>
          <w:rFonts w:eastAsia="Times New Roman" w:cs="Times New Roman"/>
          <w:color w:val="000000"/>
          <w:szCs w:val="24"/>
        </w:rPr>
        <w:br/>
      </w:r>
    </w:p>
    <w:p w:rsidR="00CD351B" w:rsidRDefault="00586F42" w:rsidP="00165D16">
      <w:r>
        <w:rPr>
          <w:noProof/>
        </w:rPr>
        <w:lastRenderedPageBreak/>
        <w:pict>
          <v:shape id="_x0000_s1059" type="#_x0000_t32" style="position:absolute;margin-left:396.75pt;margin-top:175.5pt;width:.05pt;height:174pt;flip:y;z-index:251694080" o:connectortype="straight">
            <v:stroke endarrow="block"/>
          </v:shape>
        </w:pict>
      </w:r>
      <w:r>
        <w:rPr>
          <w:noProof/>
        </w:rPr>
        <w:pict>
          <v:shape id="_x0000_s1058" type="#_x0000_t32" style="position:absolute;margin-left:113.25pt;margin-top:183.75pt;width:180.75pt;height:162.75pt;flip:x y;z-index:251693056" o:connectortype="straight">
            <v:stroke endarrow="block"/>
          </v:shape>
        </w:pict>
      </w:r>
      <w:r>
        <w:rPr>
          <w:noProof/>
        </w:rPr>
        <w:pict>
          <v:shape id="_x0000_s1051" type="#_x0000_t32" style="position:absolute;margin-left:273.75pt;margin-top:21.75pt;width:60pt;height:198.65pt;flip:y;z-index:251684864" o:connectortype="straight">
            <v:stroke endarrow="block"/>
          </v:shape>
        </w:pict>
      </w:r>
      <w:r>
        <w:rPr>
          <w:noProof/>
        </w:rPr>
        <w:pict>
          <v:shape id="_x0000_s1056" type="#_x0000_t32" style="position:absolute;margin-left:105pt;margin-top:68.25pt;width:183.75pt;height:241.5pt;flip:y;z-index:251689984" o:connectortype="straight">
            <v:stroke endarrow="block"/>
          </v:shape>
        </w:pict>
      </w:r>
      <w:r>
        <w:rPr>
          <w:noProof/>
        </w:rPr>
        <w:pict>
          <v:shape id="_x0000_s1055" type="#_x0000_t32" style="position:absolute;margin-left:39.75pt;margin-top:72.75pt;width:101.25pt;height:237pt;flip:y;z-index:251688960" o:connectortype="straight">
            <v:stroke endarrow="block"/>
          </v:shape>
        </w:pict>
      </w:r>
      <w:r>
        <w:rPr>
          <w:noProof/>
        </w:rPr>
        <w:pict>
          <v:shape id="_x0000_s1052" type="#_x0000_t32" style="position:absolute;margin-left:82.5pt;margin-top:30.75pt;width:124.5pt;height:200.25pt;flip:x y;z-index:251685888" o:connectortype="straight">
            <v:stroke endarrow="block"/>
          </v:shape>
        </w:pict>
      </w:r>
      <w:r>
        <w:rPr>
          <w:noProof/>
        </w:rPr>
        <w:pict>
          <v:oval id="_x0000_s1049" style="position:absolute;margin-left:430.5pt;margin-top:171.75pt;width:18pt;height:21pt;z-index:251681792" strokecolor="white [3212]"/>
        </w:pict>
      </w:r>
      <w:r w:rsidR="004C7808" w:rsidRPr="00165D16">
        <w:rPr>
          <w:noProof/>
        </w:rPr>
        <w:drawing>
          <wp:inline distT="0" distB="0" distL="0" distR="0">
            <wp:extent cx="5686425" cy="2486025"/>
            <wp:effectExtent l="19050" t="19050" r="28575" b="285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603" t="39744" r="2724" b="4487"/>
                    <a:stretch>
                      <a:fillRect/>
                    </a:stretch>
                  </pic:blipFill>
                  <pic:spPr bwMode="auto">
                    <a:xfrm>
                      <a:off x="0" y="0"/>
                      <a:ext cx="5686425" cy="2486025"/>
                    </a:xfrm>
                    <a:prstGeom prst="rect">
                      <a:avLst/>
                    </a:prstGeom>
                    <a:noFill/>
                    <a:ln w="12700">
                      <a:solidFill>
                        <a:schemeClr val="tx1"/>
                      </a:solidFill>
                      <a:miter lim="800000"/>
                      <a:headEnd/>
                      <a:tailEnd/>
                    </a:ln>
                  </pic:spPr>
                </pic:pic>
              </a:graphicData>
            </a:graphic>
          </wp:inline>
        </w:drawing>
      </w:r>
    </w:p>
    <w:p w:rsidR="00CD351B" w:rsidRPr="00CD351B" w:rsidRDefault="00586F42" w:rsidP="00CD351B">
      <w:r>
        <w:rPr>
          <w:noProof/>
          <w:lang w:eastAsia="zh-TW"/>
        </w:rPr>
        <w:pict>
          <v:shape id="_x0000_s1050" type="#_x0000_t202" style="position:absolute;margin-left:120.55pt;margin-top:8.15pt;width:273.8pt;height:97.3pt;z-index:251683840;mso-height-percent:200;mso-height-percent:200;mso-width-relative:margin;mso-height-relative:margin">
            <v:textbox style="mso-fit-shape-to-text:t">
              <w:txbxContent>
                <w:p w:rsidR="002E6CDB" w:rsidRDefault="002E6CDB">
                  <w:r>
                    <w:t xml:space="preserve">Add the work e-mail address of the patron, and click on the box next to </w:t>
                  </w:r>
                  <w:r w:rsidRPr="00CD351B">
                    <w:rPr>
                      <w:b/>
                    </w:rPr>
                    <w:t>Work</w:t>
                  </w:r>
                  <w:r>
                    <w:t xml:space="preserve"> on </w:t>
                  </w:r>
                  <w:r w:rsidRPr="00CD351B">
                    <w:rPr>
                      <w:b/>
                    </w:rPr>
                    <w:t>Email Types.</w:t>
                  </w:r>
                  <w:r w:rsidR="00586F42">
                    <w:rPr>
                      <w:b/>
                    </w:rPr>
                    <w:t xml:space="preserve"> </w:t>
                  </w:r>
                  <w:r w:rsidR="00586F42" w:rsidRPr="00586F42">
                    <w:t>If a courtesy card patron doesn’t have an e-mail account, give them the circulation e-mail address. If we get an e</w:t>
                  </w:r>
                  <w:r w:rsidR="00586F42">
                    <w:t>-mail about a problem, give them a call.</w:t>
                  </w:r>
                </w:p>
              </w:txbxContent>
            </v:textbox>
          </v:shape>
        </w:pict>
      </w:r>
    </w:p>
    <w:p w:rsidR="00CD351B" w:rsidRDefault="00CD351B" w:rsidP="00CD351B"/>
    <w:p w:rsidR="005C1F7B" w:rsidRDefault="00CD351B" w:rsidP="00CD351B">
      <w:pPr>
        <w:tabs>
          <w:tab w:val="left" w:pos="7170"/>
        </w:tabs>
      </w:pPr>
      <w:r>
        <w:tab/>
      </w:r>
    </w:p>
    <w:p w:rsidR="00CD351B" w:rsidRDefault="00586F42" w:rsidP="00CD351B">
      <w:pPr>
        <w:tabs>
          <w:tab w:val="left" w:pos="7170"/>
        </w:tabs>
      </w:pPr>
      <w:r>
        <w:rPr>
          <w:noProof/>
          <w:lang w:eastAsia="zh-TW"/>
        </w:rPr>
        <w:pict>
          <v:shape id="_x0000_s1054" type="#_x0000_t202" style="position:absolute;margin-left:-49.7pt;margin-top:12.3pt;width:185.95pt;height:103pt;z-index:251687936;mso-width-percent:400;mso-width-percent:400;mso-width-relative:margin;mso-height-relative:margin">
            <v:textbox>
              <w:txbxContent>
                <w:p w:rsidR="002E6CDB" w:rsidRDefault="002E6CDB">
                  <w:r>
                    <w:t xml:space="preserve">Our applications have both a home and work address attached to them. You will only be able to add one while finishing this page. So, click on </w:t>
                  </w:r>
                  <w:r w:rsidRPr="00CD351B">
                    <w:rPr>
                      <w:b/>
                    </w:rPr>
                    <w:t>Work</w:t>
                  </w:r>
                  <w:r>
                    <w:t>, and add in the information.</w:t>
                  </w:r>
                </w:p>
              </w:txbxContent>
            </v:textbox>
          </v:shape>
        </w:pict>
      </w:r>
    </w:p>
    <w:p w:rsidR="00CD351B" w:rsidRPr="00CD351B" w:rsidRDefault="00CD351B" w:rsidP="00CD351B">
      <w:bookmarkStart w:id="0" w:name="_GoBack"/>
      <w:bookmarkEnd w:id="0"/>
    </w:p>
    <w:p w:rsidR="00CD351B" w:rsidRDefault="00586F42" w:rsidP="00CD351B">
      <w:r>
        <w:rPr>
          <w:noProof/>
          <w:lang w:eastAsia="zh-TW"/>
        </w:rPr>
        <w:pict>
          <v:shape id="_x0000_s1057" type="#_x0000_t202" style="position:absolute;margin-left:267.95pt;margin-top:5.6pt;width:185.3pt;height:81.4pt;z-index:251692032;mso-width-percent:400;mso-height-percent:200;mso-width-percent:400;mso-height-percent:200;mso-width-relative:margin;mso-height-relative:margin">
            <v:textbox style="mso-fit-shape-to-text:t">
              <w:txbxContent>
                <w:p w:rsidR="002E6CDB" w:rsidRDefault="002E6CDB">
                  <w:r>
                    <w:t>You also may only include one phone number at a time. So, choose one box to click, and enter the number.</w:t>
                  </w:r>
                </w:p>
              </w:txbxContent>
            </v:textbox>
          </v:shape>
        </w:pict>
      </w:r>
    </w:p>
    <w:p w:rsidR="00CD351B" w:rsidRDefault="00CD351B" w:rsidP="00CD351B"/>
    <w:p w:rsidR="00760285" w:rsidRDefault="00586F42" w:rsidP="00CD351B">
      <w:pPr>
        <w:tabs>
          <w:tab w:val="left" w:pos="3555"/>
        </w:tabs>
      </w:pPr>
      <w:r>
        <w:rPr>
          <w:noProof/>
          <w:lang w:eastAsia="zh-TW"/>
        </w:rPr>
        <w:pict>
          <v:shape id="_x0000_s1061" type="#_x0000_t202" style="position:absolute;margin-left:141pt;margin-top:179.6pt;width:186.35pt;height:129.05pt;z-index:251696128;mso-width-percent:400;mso-height-percent:200;mso-width-percent:400;mso-height-percent:200;mso-width-relative:margin;mso-height-relative:margin">
            <v:textbox style="mso-fit-shape-to-text:t">
              <w:txbxContent>
                <w:p w:rsidR="002E6CDB" w:rsidRDefault="002E6CDB">
                  <w:r>
                    <w:t xml:space="preserve">Then, go back up to the top and click </w:t>
                  </w:r>
                  <w:r w:rsidRPr="00760285">
                    <w:rPr>
                      <w:b/>
                    </w:rPr>
                    <w:t>Save and Continue</w:t>
                  </w:r>
                  <w:r>
                    <w:t>.</w:t>
                  </w:r>
                </w:p>
              </w:txbxContent>
            </v:textbox>
          </v:shape>
        </w:pict>
      </w:r>
      <w:r w:rsidR="00CD351B">
        <w:tab/>
      </w:r>
      <w:r w:rsidR="00CD351B">
        <w:tab/>
      </w:r>
      <w:r w:rsidR="00CD351B">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rPr>
          <w:noProof/>
        </w:rPr>
        <w:drawing>
          <wp:inline distT="0" distB="0" distL="0" distR="0">
            <wp:extent cx="5943600" cy="12001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b="73077"/>
                    <a:stretch>
                      <a:fillRect/>
                    </a:stretch>
                  </pic:blipFill>
                  <pic:spPr bwMode="auto">
                    <a:xfrm>
                      <a:off x="0" y="0"/>
                      <a:ext cx="5943600" cy="1200150"/>
                    </a:xfrm>
                    <a:prstGeom prst="rect">
                      <a:avLst/>
                    </a:prstGeom>
                    <a:noFill/>
                    <a:ln w="9525">
                      <a:noFill/>
                      <a:miter lim="800000"/>
                      <a:headEnd/>
                      <a:tailEnd/>
                    </a:ln>
                  </pic:spPr>
                </pic:pic>
              </a:graphicData>
            </a:graphic>
          </wp:inline>
        </w:drawing>
      </w:r>
      <w:r w:rsidR="00760285">
        <w:tab/>
      </w:r>
      <w:r w:rsidR="00760285">
        <w:tab/>
      </w:r>
    </w:p>
    <w:p w:rsidR="00492DD7" w:rsidRDefault="00586F42" w:rsidP="00760285">
      <w:pPr>
        <w:tabs>
          <w:tab w:val="left" w:pos="7200"/>
        </w:tabs>
      </w:pPr>
      <w:r>
        <w:rPr>
          <w:noProof/>
        </w:rPr>
        <w:lastRenderedPageBreak/>
        <w:pict>
          <v:shape id="_x0000_s1067" type="#_x0000_t32" style="position:absolute;margin-left:387.75pt;margin-top:288.75pt;width:110.25pt;height:169.5pt;flip:x;z-index:251705344" o:connectortype="straight">
            <v:stroke endarrow="block"/>
          </v:shape>
        </w:pict>
      </w:r>
      <w:r>
        <w:rPr>
          <w:noProof/>
        </w:rPr>
        <w:pict>
          <v:shape id="_x0000_s1066" type="#_x0000_t32" style="position:absolute;margin-left:378pt;margin-top:288.75pt;width:2.25pt;height:105pt;z-index:251704320" o:connectortype="straight">
            <v:stroke endarrow="block"/>
          </v:shape>
        </w:pict>
      </w:r>
      <w:r>
        <w:rPr>
          <w:noProof/>
          <w:lang w:eastAsia="zh-TW"/>
        </w:rPr>
        <w:pict>
          <v:shape id="_x0000_s1065" type="#_x0000_t202" style="position:absolute;margin-left:315.55pt;margin-top:249.75pt;width:186.35pt;height:129.05pt;z-index:251703296;mso-width-percent:400;mso-height-percent:200;mso-width-percent:400;mso-height-percent:200;mso-width-relative:margin;mso-height-relative:margin">
            <v:textbox style="mso-next-textbox:#_x0000_s1065;mso-fit-shape-to-text:t">
              <w:txbxContent>
                <w:p w:rsidR="002E6CDB" w:rsidRDefault="002E6CDB">
                  <w:r>
                    <w:t xml:space="preserve">Click on </w:t>
                  </w:r>
                  <w:r w:rsidRPr="00492DD7">
                    <w:rPr>
                      <w:b/>
                    </w:rPr>
                    <w:t>Add Address</w:t>
                  </w:r>
                  <w:r>
                    <w:t xml:space="preserve"> or </w:t>
                  </w:r>
                  <w:r w:rsidRPr="00492DD7">
                    <w:rPr>
                      <w:b/>
                    </w:rPr>
                    <w:t>Add Phone Number</w:t>
                  </w:r>
                  <w:r>
                    <w:rPr>
                      <w:b/>
                    </w:rPr>
                    <w:t>.</w:t>
                  </w:r>
                </w:p>
              </w:txbxContent>
            </v:textbox>
          </v:shape>
        </w:pict>
      </w:r>
      <w:r w:rsidR="00760285">
        <w:rPr>
          <w:noProof/>
        </w:rPr>
        <w:drawing>
          <wp:anchor distT="0" distB="0" distL="114300" distR="114300" simplePos="0" relativeHeight="251701248" behindDoc="0" locked="0" layoutInCell="1" allowOverlap="1">
            <wp:simplePos x="0" y="0"/>
            <wp:positionH relativeFrom="column">
              <wp:posOffset>-76200</wp:posOffset>
            </wp:positionH>
            <wp:positionV relativeFrom="paragraph">
              <wp:posOffset>3924300</wp:posOffset>
            </wp:positionV>
            <wp:extent cx="5943600" cy="2505075"/>
            <wp:effectExtent l="1905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28205" b="15598"/>
                    <a:stretch>
                      <a:fillRect/>
                    </a:stretch>
                  </pic:blipFill>
                  <pic:spPr bwMode="auto">
                    <a:xfrm>
                      <a:off x="0" y="0"/>
                      <a:ext cx="5943600" cy="2505075"/>
                    </a:xfrm>
                    <a:prstGeom prst="rect">
                      <a:avLst/>
                    </a:prstGeom>
                    <a:noFill/>
                    <a:ln w="9525">
                      <a:noFill/>
                      <a:miter lim="800000"/>
                      <a:headEnd/>
                      <a:tailEnd/>
                    </a:ln>
                  </pic:spPr>
                </pic:pic>
              </a:graphicData>
            </a:graphic>
          </wp:anchor>
        </w:drawing>
      </w:r>
      <w:r>
        <w:rPr>
          <w:noProof/>
        </w:rPr>
        <w:pict>
          <v:shape id="_x0000_s1063" type="#_x0000_t32" style="position:absolute;margin-left:91.5pt;margin-top:30.75pt;width:85.5pt;height:159pt;flip:x;z-index:251700224;mso-position-horizontal-relative:text;mso-position-vertical-relative:text" o:connectortype="straight">
            <v:stroke endarrow="block"/>
          </v:shape>
        </w:pict>
      </w:r>
      <w:r w:rsidR="00760285">
        <w:rPr>
          <w:noProof/>
        </w:rPr>
        <w:drawing>
          <wp:anchor distT="0" distB="0" distL="114300" distR="114300" simplePos="0" relativeHeight="251699200" behindDoc="0" locked="0" layoutInCell="1" allowOverlap="1">
            <wp:simplePos x="0" y="0"/>
            <wp:positionH relativeFrom="column">
              <wp:posOffset>-76200</wp:posOffset>
            </wp:positionH>
            <wp:positionV relativeFrom="paragraph">
              <wp:posOffset>561975</wp:posOffset>
            </wp:positionV>
            <wp:extent cx="5943600" cy="3028950"/>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b="32051"/>
                    <a:stretch>
                      <a:fillRect/>
                    </a:stretch>
                  </pic:blipFill>
                  <pic:spPr bwMode="auto">
                    <a:xfrm>
                      <a:off x="0" y="0"/>
                      <a:ext cx="5943600" cy="3028950"/>
                    </a:xfrm>
                    <a:prstGeom prst="rect">
                      <a:avLst/>
                    </a:prstGeom>
                    <a:noFill/>
                    <a:ln w="9525">
                      <a:noFill/>
                      <a:miter lim="800000"/>
                      <a:headEnd/>
                      <a:tailEnd/>
                    </a:ln>
                  </pic:spPr>
                </pic:pic>
              </a:graphicData>
            </a:graphic>
          </wp:anchor>
        </w:drawing>
      </w:r>
      <w:r>
        <w:rPr>
          <w:noProof/>
          <w:lang w:eastAsia="zh-TW"/>
        </w:rPr>
        <w:pict>
          <v:shape id="_x0000_s1062" type="#_x0000_t202" style="position:absolute;margin-left:109.55pt;margin-top:-51pt;width:244.45pt;height:88.5pt;z-index:251698176;mso-position-horizontal-relative:text;mso-position-vertical-relative:text;mso-width-relative:margin;mso-height-relative:margin">
            <v:textbox style="mso-next-textbox:#_x0000_s1062">
              <w:txbxContent>
                <w:p w:rsidR="002E6CDB" w:rsidRDefault="002E6CDB">
                  <w:r>
                    <w:t xml:space="preserve">Your profile should now look like this at the top. The next step is adding in the other addresses and phone numbers associated with the account. You can do this by clicking on the box that says </w:t>
                  </w:r>
                  <w:r w:rsidRPr="00760285">
                    <w:rPr>
                      <w:b/>
                    </w:rPr>
                    <w:t>Contact Information</w:t>
                  </w:r>
                  <w:r>
                    <w:t>.</w:t>
                  </w:r>
                </w:p>
              </w:txbxContent>
            </v:textbox>
          </v:shape>
        </w:pict>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r w:rsidR="00760285">
        <w:tab/>
      </w:r>
    </w:p>
    <w:p w:rsidR="00492DD7" w:rsidRDefault="00492DD7" w:rsidP="00760285">
      <w:pPr>
        <w:tabs>
          <w:tab w:val="left" w:pos="7200"/>
        </w:tabs>
      </w:pPr>
    </w:p>
    <w:p w:rsidR="00492DD7" w:rsidRDefault="00492DD7" w:rsidP="00760285">
      <w:pPr>
        <w:tabs>
          <w:tab w:val="left" w:pos="7200"/>
        </w:tabs>
      </w:pPr>
    </w:p>
    <w:p w:rsidR="00492DD7" w:rsidRDefault="00492DD7" w:rsidP="00760285">
      <w:pPr>
        <w:tabs>
          <w:tab w:val="left" w:pos="7200"/>
        </w:tabs>
      </w:pPr>
    </w:p>
    <w:p w:rsidR="00492DD7" w:rsidRDefault="00492DD7" w:rsidP="00760285">
      <w:pPr>
        <w:tabs>
          <w:tab w:val="left" w:pos="7200"/>
        </w:tabs>
      </w:pPr>
    </w:p>
    <w:p w:rsidR="00492DD7" w:rsidRDefault="00492DD7" w:rsidP="00760285">
      <w:pPr>
        <w:tabs>
          <w:tab w:val="left" w:pos="7200"/>
        </w:tabs>
      </w:pPr>
    </w:p>
    <w:p w:rsidR="00CD351B" w:rsidRDefault="00586F42" w:rsidP="00760285">
      <w:pPr>
        <w:tabs>
          <w:tab w:val="left" w:pos="7200"/>
        </w:tabs>
      </w:pPr>
      <w:r>
        <w:rPr>
          <w:noProof/>
        </w:rPr>
        <w:pict>
          <v:shape id="_x0000_s1069" type="#_x0000_t32" style="position:absolute;margin-left:249pt;margin-top:238.9pt;width:117pt;height:114pt;flip:y;z-index:251708416" o:connectortype="straight">
            <v:stroke endarrow="block"/>
          </v:shape>
        </w:pict>
      </w:r>
      <w:r w:rsidR="00492DD7">
        <w:rPr>
          <w:noProof/>
        </w:rPr>
        <w:drawing>
          <wp:inline distT="0" distB="0" distL="0" distR="0">
            <wp:extent cx="5943600" cy="38195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b="14316"/>
                    <a:stretch>
                      <a:fillRect/>
                    </a:stretch>
                  </pic:blipFill>
                  <pic:spPr bwMode="auto">
                    <a:xfrm>
                      <a:off x="0" y="0"/>
                      <a:ext cx="5943600" cy="3819525"/>
                    </a:xfrm>
                    <a:prstGeom prst="rect">
                      <a:avLst/>
                    </a:prstGeom>
                    <a:noFill/>
                    <a:ln w="9525">
                      <a:noFill/>
                      <a:miter lim="800000"/>
                      <a:headEnd/>
                      <a:tailEnd/>
                    </a:ln>
                  </pic:spPr>
                </pic:pic>
              </a:graphicData>
            </a:graphic>
          </wp:inline>
        </w:drawing>
      </w:r>
      <w:r w:rsidR="00760285">
        <w:tab/>
      </w:r>
    </w:p>
    <w:p w:rsidR="00492DD7" w:rsidRDefault="00586F42" w:rsidP="002159C6">
      <w:pPr>
        <w:tabs>
          <w:tab w:val="left" w:pos="7200"/>
        </w:tabs>
      </w:pPr>
      <w:r>
        <w:rPr>
          <w:noProof/>
          <w:lang w:eastAsia="zh-TW"/>
        </w:rPr>
        <w:pict>
          <v:shape id="_x0000_s1068" type="#_x0000_t202" style="position:absolute;margin-left:0;margin-top:0;width:186.35pt;height:110.6pt;z-index:251707392;mso-width-percent:400;mso-height-percent:200;mso-position-horizontal:center;mso-width-percent:400;mso-height-percent:200;mso-width-relative:margin;mso-height-relative:margin">
            <v:textbox style="mso-fit-shape-to-text:t">
              <w:txbxContent>
                <w:p w:rsidR="002E6CDB" w:rsidRPr="00492DD7" w:rsidRDefault="002E6CDB">
                  <w:r>
                    <w:t xml:space="preserve">Add the information in, and then click </w:t>
                  </w:r>
                  <w:r w:rsidRPr="00492DD7">
                    <w:rPr>
                      <w:b/>
                    </w:rPr>
                    <w:t>Add and Close.</w:t>
                  </w:r>
                  <w:r>
                    <w:rPr>
                      <w:b/>
                    </w:rPr>
                    <w:t xml:space="preserve"> </w:t>
                  </w:r>
                  <w:r>
                    <w:t>Do the same with the additional phone numbers.</w:t>
                  </w:r>
                </w:p>
              </w:txbxContent>
            </v:textbox>
          </v:shape>
        </w:pict>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r w:rsidR="002159C6">
        <w:tab/>
      </w:r>
    </w:p>
    <w:sectPr w:rsidR="00492DD7" w:rsidSect="00775387">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CDB" w:rsidRDefault="002E6CDB" w:rsidP="0069693C">
      <w:pPr>
        <w:spacing w:after="0" w:line="240" w:lineRule="auto"/>
      </w:pPr>
      <w:r>
        <w:separator/>
      </w:r>
    </w:p>
  </w:endnote>
  <w:endnote w:type="continuationSeparator" w:id="0">
    <w:p w:rsidR="002E6CDB" w:rsidRDefault="002E6CDB" w:rsidP="0069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CDB" w:rsidRDefault="002E6CDB" w:rsidP="0069693C">
      <w:pPr>
        <w:spacing w:after="0" w:line="240" w:lineRule="auto"/>
      </w:pPr>
      <w:r>
        <w:separator/>
      </w:r>
    </w:p>
  </w:footnote>
  <w:footnote w:type="continuationSeparator" w:id="0">
    <w:p w:rsidR="002E6CDB" w:rsidRDefault="002E6CDB" w:rsidP="00696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2027"/>
      <w:docPartObj>
        <w:docPartGallery w:val="Page Numbers (Top of Page)"/>
        <w:docPartUnique/>
      </w:docPartObj>
    </w:sdtPr>
    <w:sdtEndPr/>
    <w:sdtContent>
      <w:p w:rsidR="002E6CDB" w:rsidRDefault="00975D88">
        <w:pPr>
          <w:pStyle w:val="Header"/>
          <w:jc w:val="right"/>
        </w:pPr>
        <w:r>
          <w:fldChar w:fldCharType="begin"/>
        </w:r>
        <w:r>
          <w:instrText xml:space="preserve"> PAGE   \* MERGEFORMAT </w:instrText>
        </w:r>
        <w:r>
          <w:fldChar w:fldCharType="separate"/>
        </w:r>
        <w:r w:rsidR="00586F42">
          <w:rPr>
            <w:noProof/>
          </w:rPr>
          <w:t>2</w:t>
        </w:r>
        <w:r>
          <w:rPr>
            <w:noProof/>
          </w:rPr>
          <w:fldChar w:fldCharType="end"/>
        </w:r>
      </w:p>
    </w:sdtContent>
  </w:sdt>
  <w:p w:rsidR="002E6CDB" w:rsidRDefault="002E6C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o:colormenu v:ext="edit"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5C1F7B"/>
    <w:rsid w:val="00064220"/>
    <w:rsid w:val="00077678"/>
    <w:rsid w:val="00165D16"/>
    <w:rsid w:val="00174356"/>
    <w:rsid w:val="001A06D3"/>
    <w:rsid w:val="002114AC"/>
    <w:rsid w:val="002159C6"/>
    <w:rsid w:val="00247F1E"/>
    <w:rsid w:val="00263540"/>
    <w:rsid w:val="002717D2"/>
    <w:rsid w:val="00271823"/>
    <w:rsid w:val="002E6CDB"/>
    <w:rsid w:val="00347B19"/>
    <w:rsid w:val="0041418B"/>
    <w:rsid w:val="00492DD7"/>
    <w:rsid w:val="004C7808"/>
    <w:rsid w:val="00534FD8"/>
    <w:rsid w:val="00586F42"/>
    <w:rsid w:val="005A7DEF"/>
    <w:rsid w:val="005C1F7B"/>
    <w:rsid w:val="0063323A"/>
    <w:rsid w:val="0069693C"/>
    <w:rsid w:val="006A00E9"/>
    <w:rsid w:val="007116D5"/>
    <w:rsid w:val="00722EDB"/>
    <w:rsid w:val="00760285"/>
    <w:rsid w:val="00775387"/>
    <w:rsid w:val="007A2EC3"/>
    <w:rsid w:val="00880A28"/>
    <w:rsid w:val="0091620D"/>
    <w:rsid w:val="0092131C"/>
    <w:rsid w:val="00975D88"/>
    <w:rsid w:val="00991451"/>
    <w:rsid w:val="00AD068A"/>
    <w:rsid w:val="00AD7467"/>
    <w:rsid w:val="00B85422"/>
    <w:rsid w:val="00CC1CDD"/>
    <w:rsid w:val="00CD14FA"/>
    <w:rsid w:val="00CD351B"/>
    <w:rsid w:val="00D73509"/>
    <w:rsid w:val="00E74876"/>
    <w:rsid w:val="00E86DDA"/>
    <w:rsid w:val="00ED76D3"/>
    <w:rsid w:val="00FA02B3"/>
    <w:rsid w:val="00FF6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3213]"/>
    </o:shapedefaults>
    <o:shapelayout v:ext="edit">
      <o:idmap v:ext="edit" data="1"/>
      <o:rules v:ext="edit">
        <o:r id="V:Rule22" type="connector" idref="#_x0000_s1058"/>
        <o:r id="V:Rule23" type="connector" idref="#_x0000_s1026"/>
        <o:r id="V:Rule24" type="connector" idref="#_x0000_s1069"/>
        <o:r id="V:Rule25" type="connector" idref="#_x0000_s1047"/>
        <o:r id="V:Rule26" type="connector" idref="#_x0000_s1066"/>
        <o:r id="V:Rule27" type="connector" idref="#_x0000_s1045"/>
        <o:r id="V:Rule28" type="connector" idref="#_x0000_s1037"/>
        <o:r id="V:Rule29" type="connector" idref="#_x0000_s1044"/>
        <o:r id="V:Rule30" type="connector" idref="#_x0000_s1063"/>
        <o:r id="V:Rule31" type="connector" idref="#_x0000_s1027"/>
        <o:r id="V:Rule32" type="connector" idref="#_x0000_s1055"/>
        <o:r id="V:Rule33" type="connector" idref="#_x0000_s1032"/>
        <o:r id="V:Rule34" type="connector" idref="#_x0000_s1028"/>
        <o:r id="V:Rule35" type="connector" idref="#_x0000_s1052"/>
        <o:r id="V:Rule36" type="connector" idref="#_x0000_s1041"/>
        <o:r id="V:Rule37" type="connector" idref="#_x0000_s1035"/>
        <o:r id="V:Rule38" type="connector" idref="#_x0000_s1059"/>
        <o:r id="V:Rule39" type="connector" idref="#_x0000_s1051"/>
        <o:r id="V:Rule40" type="connector" idref="#_x0000_s1056"/>
        <o:r id="V:Rule41" type="connector" idref="#_x0000_s1040"/>
        <o:r id="V:Rule42" type="connector" idref="#_x0000_s1067"/>
      </o:rules>
    </o:shapelayout>
  </w:shapeDefaults>
  <w:decimalSymbol w:val="."/>
  <w:listSeparator w:val=","/>
  <w14:docId w14:val="6D4047E6"/>
  <w15:docId w15:val="{8D522331-02D7-4ACB-96EC-80F42DA0F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387"/>
  </w:style>
  <w:style w:type="paragraph" w:styleId="Heading3">
    <w:name w:val="heading 3"/>
    <w:basedOn w:val="Normal"/>
    <w:link w:val="Heading3Char"/>
    <w:uiPriority w:val="9"/>
    <w:qFormat/>
    <w:rsid w:val="005C1F7B"/>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1F7B"/>
    <w:rPr>
      <w:rFonts w:eastAsia="Times New Roman" w:cs="Times New Roman"/>
      <w:b/>
      <w:bCs/>
      <w:sz w:val="27"/>
      <w:szCs w:val="27"/>
    </w:rPr>
  </w:style>
  <w:style w:type="paragraph" w:styleId="NormalWeb">
    <w:name w:val="Normal (Web)"/>
    <w:basedOn w:val="Normal"/>
    <w:uiPriority w:val="99"/>
    <w:semiHidden/>
    <w:unhideWhenUsed/>
    <w:rsid w:val="005C1F7B"/>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1A0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6D3"/>
    <w:rPr>
      <w:rFonts w:ascii="Tahoma" w:hAnsi="Tahoma" w:cs="Tahoma"/>
      <w:sz w:val="16"/>
      <w:szCs w:val="16"/>
    </w:rPr>
  </w:style>
  <w:style w:type="paragraph" w:styleId="Header">
    <w:name w:val="header"/>
    <w:basedOn w:val="Normal"/>
    <w:link w:val="HeaderChar"/>
    <w:uiPriority w:val="99"/>
    <w:unhideWhenUsed/>
    <w:rsid w:val="00696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93C"/>
  </w:style>
  <w:style w:type="paragraph" w:styleId="Footer">
    <w:name w:val="footer"/>
    <w:basedOn w:val="Normal"/>
    <w:link w:val="FooterChar"/>
    <w:uiPriority w:val="99"/>
    <w:semiHidden/>
    <w:unhideWhenUsed/>
    <w:rsid w:val="0069693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6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54745">
      <w:bodyDiv w:val="1"/>
      <w:marLeft w:val="0"/>
      <w:marRight w:val="0"/>
      <w:marTop w:val="0"/>
      <w:marBottom w:val="0"/>
      <w:divBdr>
        <w:top w:val="none" w:sz="0" w:space="0" w:color="auto"/>
        <w:left w:val="none" w:sz="0" w:space="0" w:color="auto"/>
        <w:bottom w:val="none" w:sz="0" w:space="0" w:color="auto"/>
        <w:right w:val="none" w:sz="0" w:space="0" w:color="auto"/>
      </w:divBdr>
      <w:divsChild>
        <w:div w:id="69909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FC23D8-BDBC-48B7-AFD4-3BF0F0B5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169</Words>
  <Characters>968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Illinois Secretary of State</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islcirc</dc:creator>
  <cp:lastModifiedBy>Allen, Rebecca A.</cp:lastModifiedBy>
  <cp:revision>5</cp:revision>
  <dcterms:created xsi:type="dcterms:W3CDTF">2020-07-17T19:00:00Z</dcterms:created>
  <dcterms:modified xsi:type="dcterms:W3CDTF">2021-11-05T15:53:00Z</dcterms:modified>
</cp:coreProperties>
</file>