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W w:w="1077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6885"/>
      </w:tblGrid>
      <w:tr w:rsidR="00EA4ABA" w14:paraId="28A60562" w14:textId="77777777" w:rsidTr="00B30F25">
        <w:trPr>
          <w:trHeight w:val="2642"/>
        </w:trPr>
        <w:tc>
          <w:tcPr>
            <w:tcW w:w="3885" w:type="dxa"/>
          </w:tcPr>
          <w:p w14:paraId="5518CA70" w14:textId="77777777"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Define your need: </w:t>
            </w:r>
          </w:p>
          <w:p w14:paraId="331B116A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Find selected open resources or replace a whole textbook?</w:t>
            </w:r>
          </w:p>
          <w:p w14:paraId="3077EA79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Keywords to search for topic, unit, or course</w:t>
            </w:r>
          </w:p>
          <w:p w14:paraId="036AEB11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 or medium preference</w:t>
            </w:r>
          </w:p>
        </w:tc>
        <w:tc>
          <w:tcPr>
            <w:tcW w:w="6885" w:type="dxa"/>
          </w:tcPr>
          <w:p w14:paraId="37C8AD1D" w14:textId="77777777"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A4ABA" w14:paraId="6D49D159" w14:textId="77777777" w:rsidTr="00B30F25">
        <w:trPr>
          <w:trHeight w:val="3076"/>
        </w:trPr>
        <w:tc>
          <w:tcPr>
            <w:tcW w:w="3885" w:type="dxa"/>
          </w:tcPr>
          <w:p w14:paraId="04293DE6" w14:textId="77777777"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Search:</w:t>
            </w:r>
          </w:p>
          <w:p w14:paraId="3D3843FF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Try several different sites and different keywords and strategies</w:t>
            </w:r>
          </w:p>
          <w:p w14:paraId="32956441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Keep track of sites you’ve searched and keywords you’ve used </w:t>
            </w:r>
          </w:p>
          <w:p w14:paraId="2833EA8E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Consult Table of Contents of a valued textbook for alternative terms</w:t>
            </w:r>
          </w:p>
        </w:tc>
        <w:tc>
          <w:tcPr>
            <w:tcW w:w="6885" w:type="dxa"/>
          </w:tcPr>
          <w:p w14:paraId="6ABA145D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Talk with your liaison librarian.</w:t>
            </w:r>
            <w:r>
              <w:rPr>
                <w:rFonts w:ascii="Arial" w:eastAsia="Arial" w:hAnsi="Arial" w:cs="Arial"/>
              </w:rPr>
              <w:t xml:space="preserve"> They have experience locating resources and are happy to assist you in finding materials.</w:t>
            </w:r>
          </w:p>
          <w:p w14:paraId="7FAC1843" w14:textId="77777777"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82BB270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repository lists see:</w:t>
            </w:r>
          </w:p>
          <w:p w14:paraId="0F691BFA" w14:textId="77777777" w:rsidR="0085321B" w:rsidRDefault="00210439">
            <w:pPr>
              <w:spacing w:line="276" w:lineRule="auto"/>
              <w:rPr>
                <w:rFonts w:ascii="Arial" w:eastAsia="Arial" w:hAnsi="Arial" w:cs="Arial"/>
                <w:color w:val="1155CC"/>
                <w:u w:val="single"/>
              </w:rPr>
            </w:pPr>
            <w:hyperlink r:id="rId7">
              <w:r w:rsidR="00207B75">
                <w:rPr>
                  <w:rFonts w:ascii="Arial" w:eastAsia="Arial" w:hAnsi="Arial" w:cs="Arial"/>
                  <w:color w:val="1155CC"/>
                  <w:u w:val="single"/>
                </w:rPr>
                <w:t>CARLI Open Illinois Initiative</w:t>
              </w:r>
            </w:hyperlink>
          </w:p>
          <w:p w14:paraId="4E62FC84" w14:textId="77777777" w:rsidR="0085321B" w:rsidRDefault="0085321B">
            <w:pPr>
              <w:spacing w:line="276" w:lineRule="auto"/>
              <w:rPr>
                <w:rFonts w:ascii="Arial" w:eastAsia="Arial" w:hAnsi="Arial" w:cs="Arial"/>
                <w:color w:val="1155CC"/>
                <w:u w:val="single"/>
              </w:rPr>
            </w:pPr>
          </w:p>
          <w:p w14:paraId="467E44B8" w14:textId="77777777" w:rsidR="0085321B" w:rsidRDefault="0085321B">
            <w:pPr>
              <w:spacing w:line="276" w:lineRule="auto"/>
              <w:rPr>
                <w:rFonts w:ascii="Arial" w:eastAsia="Arial" w:hAnsi="Arial" w:cs="Arial"/>
              </w:rPr>
            </w:pPr>
            <w:r w:rsidRPr="0085321B">
              <w:rPr>
                <w:rFonts w:ascii="Arial" w:eastAsia="Arial" w:hAnsi="Arial" w:cs="Arial"/>
              </w:rPr>
              <w:t>OER Resources provided at your own institution</w:t>
            </w:r>
            <w:r>
              <w:rPr>
                <w:rFonts w:ascii="Arial" w:eastAsia="Arial" w:hAnsi="Arial" w:cs="Arial"/>
              </w:rPr>
              <w:t>.</w:t>
            </w:r>
          </w:p>
          <w:p w14:paraId="751F2ED7" w14:textId="77777777" w:rsidR="00AF646D" w:rsidRDefault="00AF646D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854F2CE" w14:textId="73F73B90" w:rsidR="0085321B" w:rsidRPr="0085321B" w:rsidRDefault="00210439">
            <w:pPr>
              <w:spacing w:line="276" w:lineRule="auto"/>
              <w:rPr>
                <w:rFonts w:ascii="Arial" w:eastAsia="Arial" w:hAnsi="Arial" w:cs="Arial"/>
              </w:rPr>
            </w:pPr>
            <w:hyperlink r:id="rId8" w:history="1">
              <w:r w:rsidR="0085321B" w:rsidRPr="0085321B">
                <w:rPr>
                  <w:rStyle w:val="Hyperlink"/>
                  <w:rFonts w:ascii="Arial" w:eastAsia="Arial" w:hAnsi="Arial" w:cs="Arial"/>
                </w:rPr>
                <w:t>Open Textbooks pamphlet provided by CARLI</w:t>
              </w:r>
            </w:hyperlink>
            <w:r w:rsidR="0085321B">
              <w:rPr>
                <w:rFonts w:ascii="Arial" w:eastAsia="Arial" w:hAnsi="Arial" w:cs="Arial"/>
              </w:rPr>
              <w:t>.</w:t>
            </w:r>
          </w:p>
          <w:p w14:paraId="7DF396AF" w14:textId="77777777"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E8AD37" w14:textId="77777777"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A4ABA" w14:paraId="0CF9BB33" w14:textId="77777777" w:rsidTr="00B30F25">
        <w:trPr>
          <w:trHeight w:val="3250"/>
        </w:trPr>
        <w:tc>
          <w:tcPr>
            <w:tcW w:w="3885" w:type="dxa"/>
          </w:tcPr>
          <w:p w14:paraId="43F13047" w14:textId="77777777"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Identify &amp; Evaluate:</w:t>
            </w:r>
          </w:p>
          <w:p w14:paraId="16D5F1D5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stage is perhaps the most different from the process for selecting a traditional textbook. Use these criteria in your selection process:</w:t>
            </w:r>
          </w:p>
        </w:tc>
        <w:tc>
          <w:tcPr>
            <w:tcW w:w="6885" w:type="dxa"/>
          </w:tcPr>
          <w:p w14:paraId="28AB2A48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</w:t>
            </w:r>
          </w:p>
          <w:p w14:paraId="4981E4F2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Peer review available </w:t>
            </w:r>
          </w:p>
          <w:p w14:paraId="1738FB1F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Reputation of author and/or institution </w:t>
            </w:r>
          </w:p>
          <w:p w14:paraId="00069AA0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Pedagogy </w:t>
            </w:r>
          </w:p>
          <w:p w14:paraId="18668EBF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Appropriateness</w:t>
            </w:r>
          </w:p>
          <w:p w14:paraId="317EE5B8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Accuracy of content</w:t>
            </w:r>
          </w:p>
          <w:p w14:paraId="6C3F8B0B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Alignment with course objective or learning outcome</w:t>
            </w:r>
          </w:p>
          <w:p w14:paraId="5CC60C65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Appropriate reading level (see 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https://readable.io/text/</w:t>
              </w:r>
            </w:hyperlink>
            <w:r>
              <w:rPr>
                <w:rFonts w:ascii="Arial" w:eastAsia="Arial" w:hAnsi="Arial" w:cs="Arial"/>
              </w:rPr>
              <w:t xml:space="preserve">) </w:t>
            </w:r>
          </w:p>
          <w:p w14:paraId="34D67202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Technical</w:t>
            </w:r>
          </w:p>
          <w:p w14:paraId="21E07F1C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Technical quality (clear visuals, high production value)</w:t>
            </w:r>
          </w:p>
          <w:p w14:paraId="3C791A7B" w14:textId="77777777" w:rsidR="00EA4ABA" w:rsidRDefault="00207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>Clear licensing declaration (Creative Commons or other)</w:t>
            </w:r>
          </w:p>
        </w:tc>
      </w:tr>
      <w:tr w:rsidR="00EA4ABA" w14:paraId="3A5436E1" w14:textId="77777777" w:rsidTr="00B30F25">
        <w:trPr>
          <w:trHeight w:val="1744"/>
        </w:trPr>
        <w:tc>
          <w:tcPr>
            <w:tcW w:w="3885" w:type="dxa"/>
          </w:tcPr>
          <w:p w14:paraId="638F5730" w14:textId="77777777"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Adoption:</w:t>
            </w:r>
          </w:p>
          <w:p w14:paraId="0D10A71B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Who might you consult or inform of your choice to change materials? </w:t>
            </w:r>
          </w:p>
          <w:p w14:paraId="52E7620B" w14:textId="77777777" w:rsidR="00EA4ABA" w:rsidRDefault="00EA4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6885" w:type="dxa"/>
          </w:tcPr>
          <w:p w14:paraId="11A9126C" w14:textId="77777777" w:rsidR="00EA4ABA" w:rsidRDefault="00207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Possible stakeholders or local experts:</w:t>
            </w:r>
          </w:p>
          <w:p w14:paraId="1E346538" w14:textId="77777777"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ascii="Arial" w:eastAsia="Arial" w:hAnsi="Arial" w:cs="Arial"/>
              </w:rPr>
              <w:t>Department head and faculty who teach the same course</w:t>
            </w:r>
          </w:p>
          <w:p w14:paraId="5B1BE0B8" w14:textId="77777777"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>ITS if assistance is needed to load modules into Moodle</w:t>
            </w:r>
          </w:p>
          <w:p w14:paraId="5788E8B4" w14:textId="77777777" w:rsidR="00EA4ABA" w:rsidRDefault="00207B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ascii="Arial" w:eastAsia="Arial" w:hAnsi="Arial" w:cs="Arial"/>
              </w:rPr>
              <w:t xml:space="preserve">Student Success Services in Learning Commons if there are questions about accessibility. </w:t>
            </w:r>
          </w:p>
        </w:tc>
      </w:tr>
      <w:tr w:rsidR="00EA4ABA" w14:paraId="46B99A00" w14:textId="77777777" w:rsidTr="00B30F25">
        <w:trPr>
          <w:trHeight w:val="1205"/>
        </w:trPr>
        <w:tc>
          <w:tcPr>
            <w:tcW w:w="3885" w:type="dxa"/>
          </w:tcPr>
          <w:p w14:paraId="4BCA2862" w14:textId="77777777" w:rsidR="00EA4ABA" w:rsidRDefault="00207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Use:</w:t>
            </w:r>
          </w:p>
          <w:p w14:paraId="257C1EDB" w14:textId="77777777" w:rsidR="00EA4ABA" w:rsidRDefault="00207B7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will students access this resource?</w:t>
            </w:r>
          </w:p>
        </w:tc>
        <w:tc>
          <w:tcPr>
            <w:tcW w:w="6885" w:type="dxa"/>
          </w:tcPr>
          <w:p w14:paraId="25B87693" w14:textId="77777777" w:rsidR="00EA4ABA" w:rsidRDefault="00207B75">
            <w:pPr>
              <w:numPr>
                <w:ilvl w:val="0"/>
                <w:numId w:val="1"/>
              </w:numPr>
              <w:spacing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Will you post materials to your own Moodle site?</w:t>
            </w:r>
          </w:p>
          <w:p w14:paraId="30A9B607" w14:textId="77777777" w:rsidR="00EA4ABA" w:rsidRDefault="00207B75">
            <w:pPr>
              <w:numPr>
                <w:ilvl w:val="0"/>
                <w:numId w:val="1"/>
              </w:numPr>
              <w:spacing w:after="200"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Do students need option to print sections on their own?</w:t>
            </w:r>
          </w:p>
          <w:p w14:paraId="79B8EF19" w14:textId="77777777" w:rsidR="00EA4ABA" w:rsidRDefault="00207B75">
            <w:pPr>
              <w:numPr>
                <w:ilvl w:val="0"/>
                <w:numId w:val="1"/>
              </w:numPr>
              <w:spacing w:line="331" w:lineRule="auto"/>
              <w:contextualSpacing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Offered for sale as course pack in bookstore?</w:t>
            </w:r>
          </w:p>
        </w:tc>
      </w:tr>
    </w:tbl>
    <w:p w14:paraId="5955DF05" w14:textId="77777777" w:rsidR="00EA4ABA" w:rsidRDefault="00EA4A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EA4ABA">
      <w:headerReference w:type="default" r:id="rId10"/>
      <w:footerReference w:type="default" r:id="rId11"/>
      <w:pgSz w:w="12240" w:h="15840"/>
      <w:pgMar w:top="1080" w:right="1440" w:bottom="108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0772C" w14:textId="77777777" w:rsidR="00207B75" w:rsidRDefault="00207B75">
      <w:pPr>
        <w:spacing w:after="0" w:line="240" w:lineRule="auto"/>
      </w:pPr>
      <w:r>
        <w:separator/>
      </w:r>
    </w:p>
  </w:endnote>
  <w:endnote w:type="continuationSeparator" w:id="0">
    <w:p w14:paraId="00549540" w14:textId="77777777" w:rsidR="00207B75" w:rsidRDefault="0020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02F3" w14:textId="595EC335" w:rsidR="00EA4ABA" w:rsidRDefault="00207B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i/>
        <w:sz w:val="20"/>
        <w:szCs w:val="20"/>
      </w:rPr>
      <w:t xml:space="preserve">This worksheet developed by Kate Hess, Kirkwood Community College. Updated May 28, 2015 and licensed under a Creative Commons Attribution license. It has been modified by Connie </w:t>
    </w:r>
    <w:proofErr w:type="spellStart"/>
    <w:r>
      <w:rPr>
        <w:i/>
        <w:sz w:val="20"/>
        <w:szCs w:val="20"/>
      </w:rPr>
      <w:t>Ghinazzi</w:t>
    </w:r>
    <w:proofErr w:type="spellEnd"/>
    <w:r>
      <w:rPr>
        <w:i/>
        <w:sz w:val="20"/>
        <w:szCs w:val="20"/>
      </w:rPr>
      <w:t xml:space="preserve"> for use at Augustana College 9/14/201</w:t>
    </w:r>
    <w:r w:rsidR="007D2226">
      <w:rPr>
        <w:i/>
        <w:sz w:val="20"/>
        <w:szCs w:val="20"/>
      </w:rPr>
      <w:t>8 and updated by the CARLI in 202</w:t>
    </w:r>
    <w:r w:rsidR="00210439">
      <w:rPr>
        <w:i/>
        <w:sz w:val="20"/>
        <w:szCs w:val="20"/>
      </w:rPr>
      <w:t>1</w:t>
    </w:r>
    <w:r w:rsidR="007D2226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9A7AB" w14:textId="77777777" w:rsidR="00207B75" w:rsidRDefault="00207B75">
      <w:pPr>
        <w:spacing w:after="0" w:line="240" w:lineRule="auto"/>
      </w:pPr>
      <w:r>
        <w:separator/>
      </w:r>
    </w:p>
  </w:footnote>
  <w:footnote w:type="continuationSeparator" w:id="0">
    <w:p w14:paraId="7E9F62B4" w14:textId="77777777" w:rsidR="00207B75" w:rsidRDefault="0020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D5BC" w14:textId="77777777" w:rsidR="00B30F25" w:rsidRDefault="00B30F25">
    <w:pPr>
      <w:pStyle w:val="Title"/>
      <w:jc w:val="center"/>
      <w:rPr>
        <w:rFonts w:ascii="Arial" w:eastAsia="Arial" w:hAnsi="Arial" w:cs="Arial"/>
        <w:sz w:val="34"/>
        <w:szCs w:val="34"/>
      </w:rPr>
    </w:pPr>
    <w:bookmarkStart w:id="0" w:name="_b28c67txyimg" w:colFirst="0" w:colLast="0"/>
    <w:bookmarkEnd w:id="0"/>
  </w:p>
  <w:p w14:paraId="25B84DE3" w14:textId="77777777" w:rsidR="00EA4ABA" w:rsidRDefault="00207B75">
    <w:pPr>
      <w:pStyle w:val="Title"/>
      <w:jc w:val="center"/>
      <w:rPr>
        <w:rFonts w:ascii="Arial" w:eastAsia="Arial" w:hAnsi="Arial" w:cs="Arial"/>
        <w:sz w:val="34"/>
        <w:szCs w:val="34"/>
      </w:rPr>
    </w:pPr>
    <w:r>
      <w:rPr>
        <w:rFonts w:ascii="Arial" w:eastAsia="Arial" w:hAnsi="Arial" w:cs="Arial"/>
        <w:sz w:val="34"/>
        <w:szCs w:val="34"/>
      </w:rPr>
      <w:t>OER Finding and Adopting Guide for Instructors: Worksheet</w:t>
    </w:r>
  </w:p>
  <w:p w14:paraId="2A90C6F9" w14:textId="77777777" w:rsidR="00B30F25" w:rsidRPr="00B30F25" w:rsidRDefault="00B30F25" w:rsidP="00B30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4248"/>
    <w:multiLevelType w:val="multilevel"/>
    <w:tmpl w:val="2D04557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DC913EB"/>
    <w:multiLevelType w:val="multilevel"/>
    <w:tmpl w:val="B762A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92DD9"/>
    <w:multiLevelType w:val="multilevel"/>
    <w:tmpl w:val="21B0BF9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6FA6CE7"/>
    <w:multiLevelType w:val="multilevel"/>
    <w:tmpl w:val="716E261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A"/>
    <w:rsid w:val="000834AE"/>
    <w:rsid w:val="00207B75"/>
    <w:rsid w:val="00210439"/>
    <w:rsid w:val="006841DD"/>
    <w:rsid w:val="007D2226"/>
    <w:rsid w:val="00820E43"/>
    <w:rsid w:val="0085321B"/>
    <w:rsid w:val="00A432C6"/>
    <w:rsid w:val="00AF646D"/>
    <w:rsid w:val="00B30F25"/>
    <w:rsid w:val="00C8650B"/>
    <w:rsid w:val="00E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A0FA"/>
  <w15:docId w15:val="{A3031A37-C7C9-4B3C-9F55-54EBB32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25"/>
  </w:style>
  <w:style w:type="paragraph" w:styleId="Footer">
    <w:name w:val="footer"/>
    <w:basedOn w:val="Normal"/>
    <w:link w:val="FooterChar"/>
    <w:uiPriority w:val="99"/>
    <w:unhideWhenUsed/>
    <w:rsid w:val="00B3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25"/>
  </w:style>
  <w:style w:type="character" w:styleId="Hyperlink">
    <w:name w:val="Hyperlink"/>
    <w:basedOn w:val="DefaultParagraphFont"/>
    <w:uiPriority w:val="99"/>
    <w:unhideWhenUsed/>
    <w:rsid w:val="00853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i.illinois.edu/sites/files/coll_man/Trifold_Open_textbook_brochure_29January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li.illinois.edu/products-services/collections-management/open-ed-resource-over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adable.io/tex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Ghinazzi, Connie</dc:creator>
  <cp:lastModifiedBy>Clarage, Elizabeth</cp:lastModifiedBy>
  <cp:revision>2</cp:revision>
  <cp:lastPrinted>2020-07-29T13:30:00Z</cp:lastPrinted>
  <dcterms:created xsi:type="dcterms:W3CDTF">2021-02-10T14:32:00Z</dcterms:created>
  <dcterms:modified xsi:type="dcterms:W3CDTF">2021-02-10T14:32:00Z</dcterms:modified>
</cp:coreProperties>
</file>