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540"/>
        <w:gridCol w:w="3984"/>
        <w:gridCol w:w="2136"/>
        <w:gridCol w:w="3060"/>
        <w:gridCol w:w="1440"/>
      </w:tblGrid>
      <w:tr w:rsidR="00942EDA" w:rsidTr="00091026">
        <w:trPr>
          <w:trHeight w:val="710"/>
        </w:trPr>
        <w:tc>
          <w:tcPr>
            <w:tcW w:w="540" w:type="dxa"/>
          </w:tcPr>
          <w:p w:rsidR="00942EDA" w:rsidRDefault="00942EDA" w:rsidP="00942EDA"/>
        </w:tc>
        <w:tc>
          <w:tcPr>
            <w:tcW w:w="3984" w:type="dxa"/>
          </w:tcPr>
          <w:p w:rsidR="00942EDA" w:rsidRPr="00BE3CDE" w:rsidRDefault="00942EDA" w:rsidP="00942EDA">
            <w:pPr>
              <w:rPr>
                <w:rFonts w:ascii="Verdana" w:hAnsi="Verdana"/>
              </w:rPr>
            </w:pPr>
            <w:r w:rsidRPr="00BE3CDE">
              <w:rPr>
                <w:rFonts w:ascii="Verdana" w:hAnsi="Verdana"/>
              </w:rPr>
              <w:t>Search words</w:t>
            </w:r>
            <w:r w:rsidR="003334D9">
              <w:rPr>
                <w:rFonts w:ascii="Verdana" w:hAnsi="Verdana"/>
              </w:rPr>
              <w:t xml:space="preserve"> &amp; search</w:t>
            </w:r>
            <w:bookmarkStart w:id="0" w:name="_GoBack"/>
            <w:bookmarkEnd w:id="0"/>
            <w:r w:rsidR="003334D9">
              <w:rPr>
                <w:rFonts w:ascii="Verdana" w:hAnsi="Verdana"/>
              </w:rPr>
              <w:t xml:space="preserve"> slot</w:t>
            </w:r>
          </w:p>
        </w:tc>
        <w:tc>
          <w:tcPr>
            <w:tcW w:w="2136" w:type="dxa"/>
          </w:tcPr>
          <w:p w:rsidR="00942EDA" w:rsidRPr="00BE3CDE" w:rsidRDefault="00942EDA" w:rsidP="00942EDA">
            <w:pPr>
              <w:rPr>
                <w:rFonts w:ascii="Verdana" w:hAnsi="Verdana"/>
              </w:rPr>
            </w:pPr>
            <w:r w:rsidRPr="00BE3CDE">
              <w:rPr>
                <w:rFonts w:ascii="Verdana" w:hAnsi="Verdana"/>
              </w:rPr>
              <w:t>Pre change results</w:t>
            </w:r>
          </w:p>
        </w:tc>
        <w:tc>
          <w:tcPr>
            <w:tcW w:w="3060" w:type="dxa"/>
          </w:tcPr>
          <w:p w:rsidR="00942EDA" w:rsidRPr="00BE3CDE" w:rsidRDefault="00942EDA" w:rsidP="00942EDA">
            <w:pPr>
              <w:rPr>
                <w:rFonts w:ascii="Verdana" w:hAnsi="Verdana"/>
              </w:rPr>
            </w:pPr>
            <w:r w:rsidRPr="00BE3CDE">
              <w:rPr>
                <w:rFonts w:ascii="Verdana" w:hAnsi="Verdana"/>
              </w:rPr>
              <w:t>Post Change results</w:t>
            </w:r>
          </w:p>
        </w:tc>
        <w:tc>
          <w:tcPr>
            <w:tcW w:w="1440" w:type="dxa"/>
          </w:tcPr>
          <w:p w:rsidR="00942EDA" w:rsidRPr="00BE3CDE" w:rsidRDefault="00942EDA" w:rsidP="00942EDA">
            <w:pPr>
              <w:rPr>
                <w:rFonts w:ascii="Verdana" w:hAnsi="Verdana"/>
              </w:rPr>
            </w:pPr>
            <w:r w:rsidRPr="00BE3CDE">
              <w:rPr>
                <w:rFonts w:ascii="Verdana" w:hAnsi="Verdana"/>
              </w:rPr>
              <w:t>Notes</w:t>
            </w:r>
          </w:p>
        </w:tc>
      </w:tr>
      <w:tr w:rsidR="00942EDA" w:rsidTr="00091026">
        <w:trPr>
          <w:trHeight w:val="2403"/>
        </w:trPr>
        <w:tc>
          <w:tcPr>
            <w:tcW w:w="540" w:type="dxa"/>
          </w:tcPr>
          <w:p w:rsidR="00942EDA" w:rsidRDefault="00942EDA" w:rsidP="00942EDA">
            <w:r>
              <w:t>1.</w:t>
            </w:r>
          </w:p>
        </w:tc>
        <w:tc>
          <w:tcPr>
            <w:tcW w:w="3984" w:type="dxa"/>
          </w:tcPr>
          <w:p w:rsidR="00942EDA" w:rsidRPr="00BE3CDE" w:rsidRDefault="00091026" w:rsidP="00942EDA">
            <w:pPr>
              <w:rPr>
                <w:rFonts w:ascii="Verdana" w:hAnsi="Verdana"/>
              </w:rPr>
            </w:pPr>
            <w:r w:rsidRPr="00BE3CDE">
              <w:rPr>
                <w:rFonts w:ascii="Verdana" w:hAnsi="Verdana"/>
              </w:rPr>
              <w:t xml:space="preserve">Lincoln and Harold </w:t>
            </w:r>
            <w:proofErr w:type="spellStart"/>
            <w:r w:rsidRPr="00BE3CDE">
              <w:rPr>
                <w:rFonts w:ascii="Verdana" w:hAnsi="Verdana"/>
              </w:rPr>
              <w:t>Holzer</w:t>
            </w:r>
            <w:proofErr w:type="spellEnd"/>
            <w:r w:rsidRPr="00BE3CDE">
              <w:rPr>
                <w:rFonts w:ascii="Verdana" w:hAnsi="Verdana"/>
              </w:rPr>
              <w:t xml:space="preserve"> </w:t>
            </w:r>
            <w:r w:rsidR="00BE3CDE">
              <w:rPr>
                <w:rFonts w:ascii="Verdana" w:hAnsi="Verdana"/>
              </w:rPr>
              <w:t xml:space="preserve">in </w:t>
            </w:r>
            <w:r w:rsidRPr="00BE3CDE">
              <w:rPr>
                <w:rFonts w:ascii="Verdana" w:hAnsi="Verdana"/>
              </w:rPr>
              <w:t xml:space="preserve">“Everything” </w:t>
            </w:r>
          </w:p>
        </w:tc>
        <w:tc>
          <w:tcPr>
            <w:tcW w:w="2136" w:type="dxa"/>
          </w:tcPr>
          <w:p w:rsidR="00942EDA" w:rsidRPr="00BE3CDE" w:rsidRDefault="00091026" w:rsidP="00942EDA">
            <w:pPr>
              <w:rPr>
                <w:rFonts w:ascii="Verdana" w:hAnsi="Verdana"/>
              </w:rPr>
            </w:pPr>
            <w:r w:rsidRPr="00BE3CDE">
              <w:rPr>
                <w:rFonts w:ascii="Verdana" w:hAnsi="Verdana"/>
              </w:rPr>
              <w:t>12 results for 5 unique titles</w:t>
            </w:r>
          </w:p>
        </w:tc>
        <w:tc>
          <w:tcPr>
            <w:tcW w:w="3060" w:type="dxa"/>
          </w:tcPr>
          <w:p w:rsidR="00942EDA" w:rsidRPr="00BE3CDE" w:rsidRDefault="00BE3CDE" w:rsidP="00942ED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xxxxx</w:t>
            </w:r>
            <w:proofErr w:type="spellEnd"/>
          </w:p>
        </w:tc>
        <w:tc>
          <w:tcPr>
            <w:tcW w:w="1440" w:type="dxa"/>
          </w:tcPr>
          <w:p w:rsidR="00942EDA" w:rsidRPr="00BE3CDE" w:rsidRDefault="00942EDA" w:rsidP="00942EDA">
            <w:pPr>
              <w:rPr>
                <w:rFonts w:ascii="Verdana" w:hAnsi="Verdana"/>
              </w:rPr>
            </w:pPr>
          </w:p>
        </w:tc>
      </w:tr>
      <w:tr w:rsidR="00942EDA" w:rsidTr="00091026">
        <w:trPr>
          <w:trHeight w:val="2554"/>
        </w:trPr>
        <w:tc>
          <w:tcPr>
            <w:tcW w:w="540" w:type="dxa"/>
          </w:tcPr>
          <w:p w:rsidR="00942EDA" w:rsidRDefault="00942EDA" w:rsidP="00942EDA">
            <w:r>
              <w:t xml:space="preserve">2. </w:t>
            </w:r>
          </w:p>
        </w:tc>
        <w:tc>
          <w:tcPr>
            <w:tcW w:w="3984" w:type="dxa"/>
          </w:tcPr>
          <w:p w:rsidR="00942EDA" w:rsidRDefault="00942EDA" w:rsidP="00942EDA"/>
        </w:tc>
        <w:tc>
          <w:tcPr>
            <w:tcW w:w="2136" w:type="dxa"/>
          </w:tcPr>
          <w:p w:rsidR="00942EDA" w:rsidRDefault="00942EDA" w:rsidP="00942EDA"/>
        </w:tc>
        <w:tc>
          <w:tcPr>
            <w:tcW w:w="3060" w:type="dxa"/>
          </w:tcPr>
          <w:p w:rsidR="00942EDA" w:rsidRDefault="00942EDA" w:rsidP="00942EDA"/>
        </w:tc>
        <w:tc>
          <w:tcPr>
            <w:tcW w:w="1440" w:type="dxa"/>
          </w:tcPr>
          <w:p w:rsidR="00942EDA" w:rsidRDefault="00942EDA" w:rsidP="00942EDA"/>
        </w:tc>
      </w:tr>
      <w:tr w:rsidR="00942EDA" w:rsidTr="00091026">
        <w:trPr>
          <w:trHeight w:val="2403"/>
        </w:trPr>
        <w:tc>
          <w:tcPr>
            <w:tcW w:w="540" w:type="dxa"/>
          </w:tcPr>
          <w:p w:rsidR="00942EDA" w:rsidRDefault="00942EDA" w:rsidP="00942EDA">
            <w:r>
              <w:t>3</w:t>
            </w:r>
          </w:p>
        </w:tc>
        <w:tc>
          <w:tcPr>
            <w:tcW w:w="3984" w:type="dxa"/>
          </w:tcPr>
          <w:p w:rsidR="00942EDA" w:rsidRDefault="00942EDA" w:rsidP="00942EDA"/>
        </w:tc>
        <w:tc>
          <w:tcPr>
            <w:tcW w:w="2136" w:type="dxa"/>
          </w:tcPr>
          <w:p w:rsidR="00942EDA" w:rsidRDefault="00942EDA" w:rsidP="00942EDA"/>
        </w:tc>
        <w:tc>
          <w:tcPr>
            <w:tcW w:w="3060" w:type="dxa"/>
          </w:tcPr>
          <w:p w:rsidR="00942EDA" w:rsidRDefault="00942EDA" w:rsidP="00942EDA"/>
        </w:tc>
        <w:tc>
          <w:tcPr>
            <w:tcW w:w="1440" w:type="dxa"/>
          </w:tcPr>
          <w:p w:rsidR="00942EDA" w:rsidRDefault="00942EDA" w:rsidP="00942EDA"/>
        </w:tc>
      </w:tr>
      <w:tr w:rsidR="00942EDA" w:rsidTr="00091026">
        <w:trPr>
          <w:trHeight w:val="2403"/>
        </w:trPr>
        <w:tc>
          <w:tcPr>
            <w:tcW w:w="540" w:type="dxa"/>
          </w:tcPr>
          <w:p w:rsidR="00942EDA" w:rsidRDefault="00942EDA" w:rsidP="00942EDA">
            <w:r>
              <w:t xml:space="preserve">4. </w:t>
            </w:r>
          </w:p>
        </w:tc>
        <w:tc>
          <w:tcPr>
            <w:tcW w:w="3984" w:type="dxa"/>
          </w:tcPr>
          <w:p w:rsidR="00942EDA" w:rsidRDefault="00942EDA" w:rsidP="00942EDA"/>
        </w:tc>
        <w:tc>
          <w:tcPr>
            <w:tcW w:w="2136" w:type="dxa"/>
          </w:tcPr>
          <w:p w:rsidR="00942EDA" w:rsidRDefault="00942EDA" w:rsidP="00942EDA"/>
        </w:tc>
        <w:tc>
          <w:tcPr>
            <w:tcW w:w="3060" w:type="dxa"/>
          </w:tcPr>
          <w:p w:rsidR="00942EDA" w:rsidRDefault="00942EDA" w:rsidP="00942EDA"/>
        </w:tc>
        <w:tc>
          <w:tcPr>
            <w:tcW w:w="1440" w:type="dxa"/>
          </w:tcPr>
          <w:p w:rsidR="00942EDA" w:rsidRDefault="00942EDA" w:rsidP="00942EDA"/>
        </w:tc>
      </w:tr>
      <w:tr w:rsidR="00847911" w:rsidTr="00091026">
        <w:trPr>
          <w:trHeight w:val="2403"/>
        </w:trPr>
        <w:tc>
          <w:tcPr>
            <w:tcW w:w="540" w:type="dxa"/>
          </w:tcPr>
          <w:p w:rsidR="00847911" w:rsidRDefault="00847911" w:rsidP="00942EDA">
            <w:r>
              <w:lastRenderedPageBreak/>
              <w:t>5.</w:t>
            </w:r>
          </w:p>
        </w:tc>
        <w:tc>
          <w:tcPr>
            <w:tcW w:w="3984" w:type="dxa"/>
          </w:tcPr>
          <w:p w:rsidR="00847911" w:rsidRDefault="00847911" w:rsidP="00942EDA"/>
        </w:tc>
        <w:tc>
          <w:tcPr>
            <w:tcW w:w="2136" w:type="dxa"/>
          </w:tcPr>
          <w:p w:rsidR="00847911" w:rsidRDefault="00847911" w:rsidP="00942EDA"/>
        </w:tc>
        <w:tc>
          <w:tcPr>
            <w:tcW w:w="3060" w:type="dxa"/>
          </w:tcPr>
          <w:p w:rsidR="00847911" w:rsidRDefault="00847911" w:rsidP="00942EDA"/>
        </w:tc>
        <w:tc>
          <w:tcPr>
            <w:tcW w:w="1440" w:type="dxa"/>
          </w:tcPr>
          <w:p w:rsidR="00847911" w:rsidRDefault="00847911" w:rsidP="00942EDA"/>
        </w:tc>
      </w:tr>
      <w:tr w:rsidR="00847911" w:rsidTr="00091026">
        <w:trPr>
          <w:trHeight w:val="2403"/>
        </w:trPr>
        <w:tc>
          <w:tcPr>
            <w:tcW w:w="540" w:type="dxa"/>
          </w:tcPr>
          <w:p w:rsidR="00847911" w:rsidRDefault="00847911" w:rsidP="00942EDA">
            <w:r>
              <w:t xml:space="preserve">6. </w:t>
            </w:r>
          </w:p>
        </w:tc>
        <w:tc>
          <w:tcPr>
            <w:tcW w:w="3984" w:type="dxa"/>
          </w:tcPr>
          <w:p w:rsidR="00847911" w:rsidRDefault="00847911" w:rsidP="00942EDA"/>
        </w:tc>
        <w:tc>
          <w:tcPr>
            <w:tcW w:w="2136" w:type="dxa"/>
          </w:tcPr>
          <w:p w:rsidR="00847911" w:rsidRDefault="00847911" w:rsidP="00942EDA"/>
        </w:tc>
        <w:tc>
          <w:tcPr>
            <w:tcW w:w="3060" w:type="dxa"/>
          </w:tcPr>
          <w:p w:rsidR="00847911" w:rsidRDefault="00847911" w:rsidP="00942EDA"/>
        </w:tc>
        <w:tc>
          <w:tcPr>
            <w:tcW w:w="1440" w:type="dxa"/>
          </w:tcPr>
          <w:p w:rsidR="00847911" w:rsidRDefault="00847911" w:rsidP="00942EDA"/>
        </w:tc>
      </w:tr>
    </w:tbl>
    <w:p w:rsidR="00D632A6" w:rsidRDefault="00D632A6" w:rsidP="00942EDA"/>
    <w:p w:rsidR="00BC19FC" w:rsidRPr="000F5743" w:rsidRDefault="00BC19FC" w:rsidP="00BC19FC">
      <w:pPr>
        <w:pStyle w:val="Header"/>
        <w:ind w:left="720"/>
        <w:rPr>
          <w:rFonts w:ascii="Verdana" w:hAnsi="Verdana"/>
          <w:sz w:val="22"/>
          <w:szCs w:val="22"/>
        </w:rPr>
      </w:pPr>
    </w:p>
    <w:p w:rsidR="00BC19FC" w:rsidRPr="00942EDA" w:rsidRDefault="00BC19FC" w:rsidP="00942EDA"/>
    <w:sectPr w:rsidR="00BC19FC" w:rsidRPr="00942E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DA" w:rsidRDefault="00942EDA" w:rsidP="00942EDA">
      <w:r>
        <w:separator/>
      </w:r>
    </w:p>
  </w:endnote>
  <w:endnote w:type="continuationSeparator" w:id="0">
    <w:p w:rsidR="00942EDA" w:rsidRDefault="00942EDA" w:rsidP="0094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DA" w:rsidRDefault="00942EDA" w:rsidP="00942EDA">
      <w:r>
        <w:separator/>
      </w:r>
    </w:p>
  </w:footnote>
  <w:footnote w:type="continuationSeparator" w:id="0">
    <w:p w:rsidR="00942EDA" w:rsidRDefault="00942EDA" w:rsidP="0094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DA" w:rsidRDefault="00942EDA">
    <w:pPr>
      <w:pStyle w:val="Header"/>
      <w:rPr>
        <w:rFonts w:ascii="Verdana" w:hAnsi="Verdana"/>
        <w:sz w:val="22"/>
        <w:szCs w:val="22"/>
      </w:rPr>
    </w:pPr>
    <w:r w:rsidRPr="000F5743">
      <w:rPr>
        <w:rFonts w:ascii="Verdana" w:hAnsi="Verdana"/>
        <w:b/>
        <w:noProof/>
        <w:sz w:val="22"/>
        <w:szCs w:val="22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42EDA" w:rsidRPr="00BE3CDE" w:rsidRDefault="00942ED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</w:rPr>
                              </w:pPr>
                              <w:r w:rsidRPr="00BE3CDE"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</w:rPr>
                                <w:t>CDI Editing Testing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Verdana" w:hAnsi="Verdana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42EDA" w:rsidRPr="00BE3CDE" w:rsidRDefault="00942ED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Verdana" w:hAnsi="Verdana"/>
                            <w:caps/>
                            <w:color w:val="FFFFFF" w:themeColor="background1"/>
                          </w:rPr>
                        </w:pPr>
                        <w:r w:rsidRPr="00BE3CDE">
                          <w:rPr>
                            <w:rFonts w:ascii="Verdana" w:hAnsi="Verdana"/>
                            <w:caps/>
                            <w:color w:val="FFFFFF" w:themeColor="background1"/>
                          </w:rPr>
                          <w:t>CDI Editing Testing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BE3CDE" w:rsidRPr="000F5743">
      <w:rPr>
        <w:rFonts w:ascii="Verdana" w:hAnsi="Verdana"/>
        <w:b/>
        <w:sz w:val="22"/>
        <w:szCs w:val="22"/>
      </w:rPr>
      <w:t>Note:</w:t>
    </w:r>
    <w:r w:rsidR="00BE3CDE" w:rsidRPr="00BE3CDE">
      <w:rPr>
        <w:rFonts w:ascii="Verdana" w:hAnsi="Verdana"/>
        <w:sz w:val="22"/>
        <w:szCs w:val="22"/>
      </w:rPr>
      <w:t xml:space="preserve"> If possible, use the same web browser, internet service provider and also use </w:t>
    </w:r>
    <w:r w:rsidR="00BE3CDE">
      <w:rPr>
        <w:rFonts w:ascii="Verdana" w:hAnsi="Verdana"/>
        <w:sz w:val="22"/>
        <w:szCs w:val="22"/>
      </w:rPr>
      <w:t xml:space="preserve">private or incognito windows to minimize effects of caching data. </w:t>
    </w:r>
  </w:p>
  <w:p w:rsidR="000F5743" w:rsidRDefault="000F5743">
    <w:pPr>
      <w:pStyle w:val="Header"/>
      <w:rPr>
        <w:rFonts w:ascii="Verdana" w:hAnsi="Verdana"/>
        <w:sz w:val="22"/>
        <w:szCs w:val="22"/>
      </w:rPr>
    </w:pPr>
  </w:p>
  <w:p w:rsidR="003334D9" w:rsidRDefault="000F5743">
    <w:pPr>
      <w:pStyle w:val="Header"/>
      <w:rPr>
        <w:rFonts w:ascii="Verdana" w:hAnsi="Verdana"/>
        <w:sz w:val="22"/>
        <w:szCs w:val="22"/>
      </w:rPr>
    </w:pPr>
    <w:r w:rsidRPr="000F5743">
      <w:rPr>
        <w:rFonts w:ascii="Verdana" w:hAnsi="Verdana"/>
        <w:b/>
        <w:sz w:val="22"/>
        <w:szCs w:val="22"/>
      </w:rPr>
      <w:t xml:space="preserve">Timing: </w:t>
    </w:r>
    <w:r w:rsidR="003138AF">
      <w:rPr>
        <w:rFonts w:ascii="Verdana" w:hAnsi="Verdana"/>
        <w:sz w:val="22"/>
        <w:szCs w:val="22"/>
      </w:rPr>
      <w:t xml:space="preserve">Changes to CDI settings take </w:t>
    </w:r>
    <w:r w:rsidR="008A4C9E">
      <w:rPr>
        <w:rFonts w:ascii="Verdana" w:hAnsi="Verdana"/>
        <w:sz w:val="22"/>
        <w:szCs w:val="22"/>
      </w:rPr>
      <w:t>4</w:t>
    </w:r>
    <w:r w:rsidR="003138AF">
      <w:rPr>
        <w:rFonts w:ascii="Verdana" w:hAnsi="Verdana"/>
        <w:sz w:val="22"/>
        <w:szCs w:val="22"/>
      </w:rPr>
      <w:t>8</w:t>
    </w:r>
    <w:r w:rsidRPr="000F5743">
      <w:rPr>
        <w:rFonts w:ascii="Verdana" w:hAnsi="Verdana"/>
        <w:sz w:val="22"/>
        <w:szCs w:val="22"/>
      </w:rPr>
      <w:t xml:space="preserve"> to 72 hours to </w:t>
    </w:r>
    <w:r w:rsidR="003334D9">
      <w:rPr>
        <w:rFonts w:ascii="Verdana" w:hAnsi="Verdana"/>
        <w:sz w:val="22"/>
        <w:szCs w:val="22"/>
      </w:rPr>
      <w:t xml:space="preserve">be reflected in </w:t>
    </w:r>
    <w:proofErr w:type="spellStart"/>
    <w:r w:rsidR="003334D9">
      <w:rPr>
        <w:rFonts w:ascii="Verdana" w:hAnsi="Verdana"/>
        <w:sz w:val="22"/>
        <w:szCs w:val="22"/>
      </w:rPr>
      <w:t>PrimoVE</w:t>
    </w:r>
    <w:proofErr w:type="spellEnd"/>
    <w:r w:rsidRPr="000F5743">
      <w:rPr>
        <w:rFonts w:ascii="Verdana" w:hAnsi="Verdana"/>
        <w:sz w:val="22"/>
        <w:szCs w:val="22"/>
      </w:rPr>
      <w:t>.</w:t>
    </w:r>
  </w:p>
  <w:p w:rsidR="003334D9" w:rsidRDefault="003334D9" w:rsidP="003334D9">
    <w:pPr>
      <w:pStyle w:val="Head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To Edit CDI settings need roles: </w:t>
    </w:r>
  </w:p>
  <w:p w:rsidR="003334D9" w:rsidRPr="000F5743" w:rsidRDefault="003334D9" w:rsidP="003334D9">
    <w:pPr>
      <w:pStyle w:val="Header"/>
      <w:numPr>
        <w:ilvl w:val="0"/>
        <w:numId w:val="2"/>
      </w:numPr>
      <w:rPr>
        <w:rFonts w:ascii="Verdana" w:hAnsi="Verdana"/>
        <w:sz w:val="22"/>
        <w:szCs w:val="22"/>
      </w:rPr>
    </w:pPr>
    <w:r w:rsidRPr="000F5743">
      <w:rPr>
        <w:rFonts w:ascii="Verdana" w:hAnsi="Verdana"/>
        <w:sz w:val="22"/>
        <w:szCs w:val="22"/>
      </w:rPr>
      <w:t>CDI Inventory Operator</w:t>
    </w:r>
  </w:p>
  <w:p w:rsidR="003334D9" w:rsidRPr="000F5743" w:rsidRDefault="003334D9" w:rsidP="003334D9">
    <w:pPr>
      <w:pStyle w:val="Header"/>
      <w:numPr>
        <w:ilvl w:val="0"/>
        <w:numId w:val="2"/>
      </w:numPr>
      <w:rPr>
        <w:rFonts w:ascii="Verdana" w:hAnsi="Verdana"/>
        <w:sz w:val="22"/>
        <w:szCs w:val="22"/>
      </w:rPr>
    </w:pPr>
    <w:r w:rsidRPr="000F5743">
      <w:rPr>
        <w:rFonts w:ascii="Verdana" w:hAnsi="Verdana"/>
        <w:sz w:val="22"/>
        <w:szCs w:val="22"/>
      </w:rPr>
      <w:t xml:space="preserve">Electronic Inventory Operator </w:t>
    </w:r>
  </w:p>
  <w:p w:rsidR="000F5743" w:rsidRDefault="000F5743">
    <w:pPr>
      <w:pStyle w:val="Header"/>
      <w:rPr>
        <w:rFonts w:ascii="Verdana" w:hAnsi="Verdana"/>
        <w:sz w:val="22"/>
        <w:szCs w:val="22"/>
      </w:rPr>
    </w:pPr>
  </w:p>
  <w:p w:rsidR="00BE3CDE" w:rsidRPr="00BE3CDE" w:rsidRDefault="00BE3CDE">
    <w:pPr>
      <w:pStyle w:val="Header"/>
      <w:rPr>
        <w:rFonts w:ascii="Verdana" w:hAnsi="Verdana"/>
        <w:sz w:val="22"/>
        <w:szCs w:val="22"/>
      </w:rPr>
    </w:pPr>
  </w:p>
  <w:p w:rsidR="00BE3CDE" w:rsidRPr="00BE3CDE" w:rsidRDefault="00BE3CDE">
    <w:pPr>
      <w:pStyle w:val="Head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2CA0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CA0FF8"/>
    <w:multiLevelType w:val="hybridMultilevel"/>
    <w:tmpl w:val="A56E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A1"/>
    <w:rsid w:val="00091026"/>
    <w:rsid w:val="000F5743"/>
    <w:rsid w:val="003138AF"/>
    <w:rsid w:val="003334D9"/>
    <w:rsid w:val="00847911"/>
    <w:rsid w:val="00884EA1"/>
    <w:rsid w:val="008A4C9E"/>
    <w:rsid w:val="00942EDA"/>
    <w:rsid w:val="00BC19FC"/>
    <w:rsid w:val="00BE3CDE"/>
    <w:rsid w:val="00D233F0"/>
    <w:rsid w:val="00D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939C5A"/>
  <w15:chartTrackingRefBased/>
  <w15:docId w15:val="{BAD15C06-0A04-4B89-A328-8BC5AFFF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A1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A1"/>
    <w:pPr>
      <w:ind w:left="720"/>
      <w:contextualSpacing/>
    </w:pPr>
  </w:style>
  <w:style w:type="table" w:styleId="TableGrid">
    <w:name w:val="Table Grid"/>
    <w:basedOn w:val="TableNormal"/>
    <w:uiPriority w:val="39"/>
    <w:rsid w:val="0094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DA"/>
    <w:rPr>
      <w:rFonts w:ascii="Palatino" w:eastAsia="Times New Roman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2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DA"/>
    <w:rPr>
      <w:rFonts w:ascii="Palatino" w:eastAsia="Times New Roman" w:hAnsi="Palatin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 Editing Testing</dc:title>
  <dc:subject/>
  <dc:creator>Green, Denise D</dc:creator>
  <cp:keywords/>
  <dc:description/>
  <cp:lastModifiedBy>Green, Denise D</cp:lastModifiedBy>
  <cp:revision>12</cp:revision>
  <dcterms:created xsi:type="dcterms:W3CDTF">2021-06-21T20:01:00Z</dcterms:created>
  <dcterms:modified xsi:type="dcterms:W3CDTF">2021-06-24T14:23:00Z</dcterms:modified>
</cp:coreProperties>
</file>